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EE1" w:rsidRPr="002D5EE1" w:rsidRDefault="002D5EE1" w:rsidP="002D5EE1">
      <w:pPr>
        <w:spacing w:before="100" w:beforeAutospacing="1" w:after="100" w:afterAutospacing="1" w:line="240" w:lineRule="auto"/>
        <w:jc w:val="center"/>
        <w:rPr>
          <w:rFonts w:ascii="Times New Roman" w:eastAsia="Times New Roman" w:hAnsi="Times New Roman" w:cs="Times New Roman"/>
          <w:sz w:val="24"/>
          <w:szCs w:val="24"/>
        </w:rPr>
      </w:pPr>
      <w:r w:rsidRPr="002D5EE1">
        <w:rPr>
          <w:rFonts w:ascii="Times New Roman" w:eastAsia="Times New Roman" w:hAnsi="Times New Roman" w:cs="Times New Roman"/>
          <w:noProof/>
          <w:sz w:val="24"/>
          <w:szCs w:val="24"/>
        </w:rPr>
        <w:drawing>
          <wp:inline distT="0" distB="0" distL="0" distR="0">
            <wp:extent cx="1943100" cy="2022875"/>
            <wp:effectExtent l="0" t="0" r="0" b="0"/>
            <wp:docPr id="1" name="Attēls 1" descr="C:\Users\ieva.pelcmane\AppData\Local\Packages\Microsoft.Windows.Photos_8wekyb3d8bbwe\TempState\ShareServiceTempFolder\Liels noklusējuma logotips (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eva.pelcmane\AppData\Local\Packages\Microsoft.Windows.Photos_8wekyb3d8bbwe\TempState\ShareServiceTempFolder\Liels noklusējuma logotips (00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6039" cy="2057167"/>
                    </a:xfrm>
                    <a:prstGeom prst="rect">
                      <a:avLst/>
                    </a:prstGeom>
                    <a:noFill/>
                    <a:ln>
                      <a:noFill/>
                    </a:ln>
                  </pic:spPr>
                </pic:pic>
              </a:graphicData>
            </a:graphic>
          </wp:inline>
        </w:drawing>
      </w:r>
      <w:bookmarkStart w:id="0" w:name="_GoBack"/>
      <w:bookmarkEnd w:id="0"/>
    </w:p>
    <w:p w:rsidR="00192E97" w:rsidRPr="00E41235" w:rsidRDefault="00192E97" w:rsidP="002D5EE1">
      <w:pPr>
        <w:rPr>
          <w:rFonts w:ascii="Times New Roman" w:hAnsi="Times New Roman" w:cs="Times New Roman"/>
          <w:sz w:val="24"/>
          <w:szCs w:val="24"/>
          <w:lang w:val="lv-LV"/>
        </w:rPr>
      </w:pPr>
    </w:p>
    <w:tbl>
      <w:tblPr>
        <w:tblStyle w:val="Reatab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827"/>
      </w:tblGrid>
      <w:tr w:rsidR="00192E97" w:rsidRPr="00F01CF5" w:rsidTr="00192E97">
        <w:tc>
          <w:tcPr>
            <w:tcW w:w="5529" w:type="dxa"/>
          </w:tcPr>
          <w:p w:rsidR="00192E97" w:rsidRPr="00F01CF5" w:rsidRDefault="00192E97" w:rsidP="00F162F7">
            <w:pPr>
              <w:tabs>
                <w:tab w:val="left" w:pos="284"/>
                <w:tab w:val="left" w:pos="1701"/>
              </w:tabs>
              <w:rPr>
                <w:sz w:val="24"/>
                <w:szCs w:val="24"/>
              </w:rPr>
            </w:pPr>
          </w:p>
          <w:p w:rsidR="00192E97" w:rsidRPr="00F01CF5" w:rsidRDefault="00192E97" w:rsidP="00F162F7">
            <w:pPr>
              <w:rPr>
                <w:sz w:val="24"/>
                <w:szCs w:val="24"/>
              </w:rPr>
            </w:pPr>
          </w:p>
        </w:tc>
        <w:tc>
          <w:tcPr>
            <w:tcW w:w="3827" w:type="dxa"/>
          </w:tcPr>
          <w:p w:rsidR="00192E97" w:rsidRPr="00F01CF5" w:rsidRDefault="00192E97" w:rsidP="00F162F7">
            <w:pPr>
              <w:ind w:right="42"/>
              <w:rPr>
                <w:sz w:val="24"/>
                <w:szCs w:val="24"/>
              </w:rPr>
            </w:pPr>
          </w:p>
          <w:p w:rsidR="00192E97" w:rsidRDefault="00E41235" w:rsidP="00F162F7">
            <w:pPr>
              <w:spacing w:line="240" w:lineRule="auto"/>
              <w:ind w:right="-18"/>
              <w:jc w:val="right"/>
              <w:rPr>
                <w:b/>
                <w:sz w:val="24"/>
                <w:szCs w:val="24"/>
              </w:rPr>
            </w:pPr>
            <w:r>
              <w:rPr>
                <w:b/>
                <w:sz w:val="24"/>
                <w:szCs w:val="24"/>
              </w:rPr>
              <w:t>Informācija p</w:t>
            </w:r>
            <w:r w:rsidR="00192E97">
              <w:rPr>
                <w:b/>
                <w:sz w:val="24"/>
                <w:szCs w:val="24"/>
              </w:rPr>
              <w:t>ašvaldībām</w:t>
            </w:r>
          </w:p>
          <w:p w:rsidR="00192E97" w:rsidRPr="00192E97" w:rsidRDefault="00192E97" w:rsidP="00192E97">
            <w:pPr>
              <w:spacing w:line="240" w:lineRule="auto"/>
              <w:ind w:right="-18"/>
              <w:jc w:val="right"/>
              <w:rPr>
                <w:sz w:val="24"/>
                <w:szCs w:val="24"/>
              </w:rPr>
            </w:pPr>
          </w:p>
          <w:p w:rsidR="00192E97" w:rsidRPr="00F01CF5" w:rsidRDefault="00192E97" w:rsidP="00F162F7">
            <w:pPr>
              <w:spacing w:line="240" w:lineRule="auto"/>
              <w:ind w:right="-18"/>
              <w:jc w:val="center"/>
              <w:rPr>
                <w:sz w:val="24"/>
                <w:szCs w:val="24"/>
              </w:rPr>
            </w:pPr>
          </w:p>
        </w:tc>
      </w:tr>
    </w:tbl>
    <w:p w:rsidR="00724865" w:rsidRDefault="00CD04C2" w:rsidP="00457C25">
      <w:pPr>
        <w:spacing w:after="0"/>
        <w:jc w:val="both"/>
        <w:rPr>
          <w:rFonts w:ascii="Times New Roman" w:hAnsi="Times New Roman" w:cs="Times New Roman"/>
          <w:i/>
          <w:sz w:val="24"/>
          <w:szCs w:val="24"/>
          <w:lang w:val="lv-LV"/>
        </w:rPr>
      </w:pPr>
      <w:r>
        <w:rPr>
          <w:rFonts w:ascii="Times New Roman" w:hAnsi="Times New Roman" w:cs="Times New Roman"/>
          <w:i/>
          <w:sz w:val="24"/>
          <w:szCs w:val="24"/>
          <w:lang w:val="lv-LV"/>
        </w:rPr>
        <w:t>Par Bērnu aizsardzības centra darbību</w:t>
      </w:r>
    </w:p>
    <w:p w:rsidR="00CD04C2" w:rsidRPr="00E41235" w:rsidRDefault="00CD04C2" w:rsidP="00CD04C2">
      <w:pPr>
        <w:spacing w:after="0"/>
        <w:ind w:firstLine="720"/>
        <w:jc w:val="both"/>
        <w:rPr>
          <w:rFonts w:ascii="Times New Roman" w:hAnsi="Times New Roman" w:cs="Times New Roman"/>
          <w:sz w:val="24"/>
          <w:szCs w:val="24"/>
          <w:lang w:val="lv-LV"/>
        </w:rPr>
      </w:pPr>
    </w:p>
    <w:p w:rsidR="000752B6" w:rsidRDefault="003F323F" w:rsidP="003F323F">
      <w:pPr>
        <w:spacing w:after="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2024. gada 1. janvārī Valsts bērnu tiesību aizsardzības inspekcija tika reorganizēta par Bērnu aizsardzības centru (turpmāk – Centrs). Līdz ar šo reorganizāciju </w:t>
      </w:r>
      <w:r w:rsidR="000752B6">
        <w:rPr>
          <w:rFonts w:ascii="Times New Roman" w:hAnsi="Times New Roman" w:cs="Times New Roman"/>
          <w:sz w:val="24"/>
          <w:szCs w:val="24"/>
          <w:lang w:val="lv-LV"/>
        </w:rPr>
        <w:t>tika</w:t>
      </w:r>
      <w:r>
        <w:rPr>
          <w:rFonts w:ascii="Times New Roman" w:hAnsi="Times New Roman" w:cs="Times New Roman"/>
          <w:sz w:val="24"/>
          <w:szCs w:val="24"/>
          <w:lang w:val="lv-LV"/>
        </w:rPr>
        <w:t xml:space="preserve"> mainī</w:t>
      </w:r>
      <w:r w:rsidR="000752B6">
        <w:rPr>
          <w:rFonts w:ascii="Times New Roman" w:hAnsi="Times New Roman" w:cs="Times New Roman"/>
          <w:sz w:val="24"/>
          <w:szCs w:val="24"/>
          <w:lang w:val="lv-LV"/>
        </w:rPr>
        <w:t>ts</w:t>
      </w:r>
      <w:r>
        <w:rPr>
          <w:rFonts w:ascii="Times New Roman" w:hAnsi="Times New Roman" w:cs="Times New Roman"/>
          <w:sz w:val="24"/>
          <w:szCs w:val="24"/>
          <w:lang w:val="lv-LV"/>
        </w:rPr>
        <w:t xml:space="preserve"> ne tikai iestādes nosaukums</w:t>
      </w:r>
      <w:r w:rsidR="000752B6">
        <w:rPr>
          <w:rFonts w:ascii="Times New Roman" w:hAnsi="Times New Roman" w:cs="Times New Roman"/>
          <w:sz w:val="24"/>
          <w:szCs w:val="24"/>
          <w:lang w:val="lv-LV"/>
        </w:rPr>
        <w:t>, p</w:t>
      </w:r>
      <w:r>
        <w:rPr>
          <w:rFonts w:ascii="Times New Roman" w:hAnsi="Times New Roman" w:cs="Times New Roman"/>
          <w:sz w:val="24"/>
          <w:szCs w:val="24"/>
          <w:lang w:val="lv-LV"/>
        </w:rPr>
        <w:t>ārmaiņu rezultātā ir pārdefinēti Centra mērķi un uzdevumu, kā arī mainījusies Centra struktūra un funkciju apjoms</w:t>
      </w:r>
      <w:r w:rsidR="000752B6">
        <w:rPr>
          <w:rFonts w:ascii="Times New Roman" w:hAnsi="Times New Roman" w:cs="Times New Roman"/>
          <w:sz w:val="24"/>
          <w:szCs w:val="24"/>
          <w:lang w:val="lv-LV"/>
        </w:rPr>
        <w:t xml:space="preserve">, paplašinot galvenos Centra darbības virzienus – uzraudzību un atbalstu. </w:t>
      </w:r>
    </w:p>
    <w:p w:rsidR="003F323F" w:rsidRDefault="003F323F" w:rsidP="003F323F">
      <w:pPr>
        <w:spacing w:after="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Lai iepazīstinātu pašvaldības ar Centra darbību un informētu par Centra realizētajām aktivitātēm un atbalsta pasākumiem, tostarp par Centra iespējām sniegt atbalstu pašvaldībām</w:t>
      </w:r>
      <w:r w:rsidR="003116A3">
        <w:rPr>
          <w:rFonts w:ascii="Times New Roman" w:hAnsi="Times New Roman" w:cs="Times New Roman"/>
          <w:sz w:val="24"/>
          <w:szCs w:val="24"/>
          <w:lang w:val="lv-LV"/>
        </w:rPr>
        <w:t xml:space="preserve"> </w:t>
      </w:r>
      <w:r>
        <w:rPr>
          <w:rFonts w:ascii="Times New Roman" w:hAnsi="Times New Roman" w:cs="Times New Roman"/>
          <w:sz w:val="24"/>
          <w:szCs w:val="24"/>
          <w:lang w:val="lv-LV"/>
        </w:rPr>
        <w:t>saistībā ar bērnu tiesību un interešu nodrošināšanu, sniedzam informāciju par Centra struktūrvienību aktivitātēm</w:t>
      </w:r>
      <w:r w:rsidR="003116A3">
        <w:rPr>
          <w:rFonts w:ascii="Times New Roman" w:hAnsi="Times New Roman" w:cs="Times New Roman"/>
          <w:sz w:val="24"/>
          <w:szCs w:val="24"/>
          <w:lang w:val="lv-LV"/>
        </w:rPr>
        <w:t xml:space="preserve"> un </w:t>
      </w:r>
      <w:r w:rsidR="003116A3" w:rsidRPr="00F41FDD">
        <w:rPr>
          <w:rFonts w:ascii="Times New Roman" w:hAnsi="Times New Roman" w:cs="Times New Roman"/>
          <w:sz w:val="24"/>
          <w:szCs w:val="24"/>
          <w:u w:val="single"/>
          <w:lang w:val="lv-LV"/>
        </w:rPr>
        <w:t>lūdzam pašvaldības šo informāciju nodot zināšanai un izmantošanai pašvaldības iestādēm</w:t>
      </w:r>
      <w:r w:rsidR="003116A3">
        <w:rPr>
          <w:rFonts w:ascii="Times New Roman" w:hAnsi="Times New Roman" w:cs="Times New Roman"/>
          <w:sz w:val="24"/>
          <w:szCs w:val="24"/>
          <w:lang w:val="lv-LV"/>
        </w:rPr>
        <w:t>.</w:t>
      </w:r>
    </w:p>
    <w:p w:rsidR="000752B6" w:rsidRDefault="000752B6" w:rsidP="003F323F">
      <w:pPr>
        <w:spacing w:after="0"/>
        <w:ind w:firstLine="720"/>
        <w:jc w:val="both"/>
        <w:rPr>
          <w:rFonts w:ascii="Times New Roman" w:hAnsi="Times New Roman" w:cs="Times New Roman"/>
          <w:sz w:val="24"/>
          <w:szCs w:val="24"/>
          <w:lang w:val="lv-LV"/>
        </w:rPr>
      </w:pPr>
    </w:p>
    <w:p w:rsidR="000752B6" w:rsidRPr="00EB702F" w:rsidRDefault="000752B6" w:rsidP="00EB702F">
      <w:pPr>
        <w:spacing w:after="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Centra </w:t>
      </w:r>
      <w:r w:rsidRPr="001A7911">
        <w:rPr>
          <w:rFonts w:ascii="Times New Roman" w:hAnsi="Times New Roman" w:cs="Times New Roman"/>
          <w:b/>
          <w:sz w:val="24"/>
          <w:szCs w:val="24"/>
          <w:lang w:val="lv-LV"/>
        </w:rPr>
        <w:t>Uzraudzības dienesta</w:t>
      </w:r>
      <w:r>
        <w:rPr>
          <w:rFonts w:ascii="Times New Roman" w:hAnsi="Times New Roman" w:cs="Times New Roman"/>
          <w:sz w:val="24"/>
          <w:szCs w:val="24"/>
          <w:lang w:val="lv-LV"/>
        </w:rPr>
        <w:t xml:space="preserve"> sastāvā darbojas Bērnu tiesību aizsardzības departaments un Bāriņtiesu uzraudzības departaments.</w:t>
      </w:r>
      <w:r w:rsidR="00EB702F">
        <w:rPr>
          <w:rFonts w:ascii="Times New Roman" w:hAnsi="Times New Roman" w:cs="Times New Roman"/>
          <w:sz w:val="24"/>
          <w:szCs w:val="24"/>
          <w:lang w:val="lv-LV"/>
        </w:rPr>
        <w:t xml:space="preserve"> </w:t>
      </w:r>
      <w:r w:rsidRPr="001A7911">
        <w:rPr>
          <w:rFonts w:ascii="Times New Roman" w:hAnsi="Times New Roman" w:cs="Times New Roman"/>
          <w:b/>
          <w:bCs/>
          <w:sz w:val="24"/>
          <w:szCs w:val="24"/>
          <w:lang w:val="lv-LV"/>
        </w:rPr>
        <w:t>Bērnu tiesību aizsardzības departament</w:t>
      </w:r>
      <w:r w:rsidR="00673484" w:rsidRPr="001A7911">
        <w:rPr>
          <w:rFonts w:ascii="Times New Roman" w:hAnsi="Times New Roman" w:cs="Times New Roman"/>
          <w:b/>
          <w:bCs/>
          <w:sz w:val="24"/>
          <w:szCs w:val="24"/>
          <w:lang w:val="lv-LV"/>
        </w:rPr>
        <w:t>s</w:t>
      </w:r>
      <w:r w:rsidR="00673484">
        <w:rPr>
          <w:rFonts w:ascii="Times New Roman" w:hAnsi="Times New Roman" w:cs="Times New Roman"/>
          <w:bCs/>
          <w:sz w:val="24"/>
          <w:szCs w:val="24"/>
          <w:lang w:val="lv-LV"/>
        </w:rPr>
        <w:t xml:space="preserve">, nodrošinot </w:t>
      </w:r>
      <w:r w:rsidRPr="00673484">
        <w:rPr>
          <w:rFonts w:ascii="Times New Roman" w:hAnsi="Times New Roman" w:cs="Times New Roman"/>
          <w:bCs/>
          <w:sz w:val="24"/>
          <w:szCs w:val="24"/>
          <w:lang w:val="lv-LV"/>
        </w:rPr>
        <w:t>atbalst</w:t>
      </w:r>
      <w:r w:rsidR="00673484">
        <w:rPr>
          <w:rFonts w:ascii="Times New Roman" w:hAnsi="Times New Roman" w:cs="Times New Roman"/>
          <w:bCs/>
          <w:sz w:val="24"/>
          <w:szCs w:val="24"/>
          <w:lang w:val="lv-LV"/>
        </w:rPr>
        <w:t>u</w:t>
      </w:r>
      <w:r w:rsidRPr="00673484">
        <w:rPr>
          <w:rFonts w:ascii="Times New Roman" w:hAnsi="Times New Roman" w:cs="Times New Roman"/>
          <w:bCs/>
          <w:sz w:val="24"/>
          <w:szCs w:val="24"/>
          <w:lang w:val="lv-LV"/>
        </w:rPr>
        <w:t xml:space="preserve"> pašvaldībām</w:t>
      </w:r>
      <w:r w:rsidR="00673484">
        <w:rPr>
          <w:rFonts w:ascii="Times New Roman" w:hAnsi="Times New Roman" w:cs="Times New Roman"/>
          <w:bCs/>
          <w:sz w:val="24"/>
          <w:szCs w:val="24"/>
          <w:lang w:val="lv-LV"/>
        </w:rPr>
        <w:t>:</w:t>
      </w:r>
    </w:p>
    <w:p w:rsidR="00673484" w:rsidRDefault="00673484" w:rsidP="00673484">
      <w:pPr>
        <w:pStyle w:val="Sarakstarindkop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Sniedz </w:t>
      </w:r>
      <w:r w:rsidR="000752B6" w:rsidRPr="00673484">
        <w:rPr>
          <w:rFonts w:ascii="Times New Roman" w:hAnsi="Times New Roman" w:cs="Times New Roman"/>
          <w:sz w:val="24"/>
          <w:szCs w:val="24"/>
        </w:rPr>
        <w:t>klātienes un neklātienes (</w:t>
      </w:r>
      <w:proofErr w:type="spellStart"/>
      <w:r w:rsidR="000752B6" w:rsidRPr="00673484">
        <w:rPr>
          <w:rFonts w:ascii="Times New Roman" w:hAnsi="Times New Roman" w:cs="Times New Roman"/>
          <w:sz w:val="24"/>
          <w:szCs w:val="24"/>
        </w:rPr>
        <w:t>telefonkonsultācijas</w:t>
      </w:r>
      <w:proofErr w:type="spellEnd"/>
      <w:r w:rsidR="000752B6" w:rsidRPr="00673484">
        <w:rPr>
          <w:rFonts w:ascii="Times New Roman" w:hAnsi="Times New Roman" w:cs="Times New Roman"/>
          <w:sz w:val="24"/>
          <w:szCs w:val="24"/>
        </w:rPr>
        <w:t>) konsultācijas fiziskām un juridiskām personām bērnu tiesību aizsardzības jautājumos</w:t>
      </w:r>
      <w:r>
        <w:rPr>
          <w:rFonts w:ascii="Times New Roman" w:hAnsi="Times New Roman" w:cs="Times New Roman"/>
          <w:sz w:val="24"/>
          <w:szCs w:val="24"/>
        </w:rPr>
        <w:t>.</w:t>
      </w:r>
    </w:p>
    <w:p w:rsidR="00673484" w:rsidRDefault="00673484" w:rsidP="00673484">
      <w:pPr>
        <w:pStyle w:val="Sarakstarindkop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N</w:t>
      </w:r>
      <w:r w:rsidR="000752B6" w:rsidRPr="00673484">
        <w:rPr>
          <w:rFonts w:ascii="Times New Roman" w:hAnsi="Times New Roman" w:cs="Times New Roman"/>
          <w:sz w:val="24"/>
          <w:szCs w:val="24"/>
        </w:rPr>
        <w:t>odrošin</w:t>
      </w:r>
      <w:r>
        <w:rPr>
          <w:rFonts w:ascii="Times New Roman" w:hAnsi="Times New Roman" w:cs="Times New Roman"/>
          <w:sz w:val="24"/>
          <w:szCs w:val="24"/>
        </w:rPr>
        <w:t>a</w:t>
      </w:r>
      <w:r w:rsidR="000752B6" w:rsidRPr="00673484">
        <w:rPr>
          <w:rFonts w:ascii="Times New Roman" w:hAnsi="Times New Roman" w:cs="Times New Roman"/>
          <w:sz w:val="24"/>
          <w:szCs w:val="24"/>
        </w:rPr>
        <w:t xml:space="preserve"> komisijas, kas Bērnu tiesību aizsardzības likuma 72.</w:t>
      </w:r>
      <w:r>
        <w:rPr>
          <w:rFonts w:ascii="Times New Roman" w:hAnsi="Times New Roman" w:cs="Times New Roman"/>
          <w:sz w:val="24"/>
          <w:szCs w:val="24"/>
        </w:rPr>
        <w:t xml:space="preserve"> </w:t>
      </w:r>
      <w:r w:rsidR="000752B6" w:rsidRPr="00673484">
        <w:rPr>
          <w:rFonts w:ascii="Times New Roman" w:hAnsi="Times New Roman" w:cs="Times New Roman"/>
          <w:sz w:val="24"/>
          <w:szCs w:val="24"/>
        </w:rPr>
        <w:t>panta piektās daļas 1.</w:t>
      </w:r>
      <w:r>
        <w:rPr>
          <w:rFonts w:ascii="Times New Roman" w:hAnsi="Times New Roman" w:cs="Times New Roman"/>
          <w:sz w:val="24"/>
          <w:szCs w:val="24"/>
        </w:rPr>
        <w:t> </w:t>
      </w:r>
      <w:r w:rsidR="000752B6" w:rsidRPr="00673484">
        <w:rPr>
          <w:rFonts w:ascii="Times New Roman" w:hAnsi="Times New Roman" w:cs="Times New Roman"/>
          <w:sz w:val="24"/>
          <w:szCs w:val="24"/>
        </w:rPr>
        <w:t>punktā noteiktajos gadījumos izvērtē personas, kuras sodītas par noziedzīgiem nodarījumiem, kas saistīti ar vardarbību vai vardarbības piedraudējumu (saskaņā ar Ministru kabineta 2024.</w:t>
      </w:r>
      <w:r>
        <w:rPr>
          <w:rFonts w:ascii="Times New Roman" w:hAnsi="Times New Roman" w:cs="Times New Roman"/>
          <w:sz w:val="24"/>
          <w:szCs w:val="24"/>
        </w:rPr>
        <w:t xml:space="preserve"> </w:t>
      </w:r>
      <w:r w:rsidR="000752B6" w:rsidRPr="00673484">
        <w:rPr>
          <w:rFonts w:ascii="Times New Roman" w:hAnsi="Times New Roman" w:cs="Times New Roman"/>
          <w:sz w:val="24"/>
          <w:szCs w:val="24"/>
        </w:rPr>
        <w:t>gada 9.</w:t>
      </w:r>
      <w:r>
        <w:rPr>
          <w:rFonts w:ascii="Times New Roman" w:hAnsi="Times New Roman" w:cs="Times New Roman"/>
          <w:sz w:val="24"/>
          <w:szCs w:val="24"/>
        </w:rPr>
        <w:t xml:space="preserve"> </w:t>
      </w:r>
      <w:r w:rsidR="000752B6" w:rsidRPr="00673484">
        <w:rPr>
          <w:rFonts w:ascii="Times New Roman" w:hAnsi="Times New Roman" w:cs="Times New Roman"/>
          <w:sz w:val="24"/>
          <w:szCs w:val="24"/>
        </w:rPr>
        <w:t>janvāra noteikumiem Nr.</w:t>
      </w:r>
      <w:r>
        <w:rPr>
          <w:rFonts w:ascii="Times New Roman" w:hAnsi="Times New Roman" w:cs="Times New Roman"/>
          <w:sz w:val="24"/>
          <w:szCs w:val="24"/>
        </w:rPr>
        <w:t xml:space="preserve"> </w:t>
      </w:r>
      <w:r w:rsidR="000752B6" w:rsidRPr="00673484">
        <w:rPr>
          <w:rFonts w:ascii="Times New Roman" w:hAnsi="Times New Roman" w:cs="Times New Roman"/>
          <w:sz w:val="24"/>
          <w:szCs w:val="24"/>
        </w:rPr>
        <w:t xml:space="preserve">13 “Kārtība, kādā tiek izvērtēta par vardarbību sodītas personas atbilstība darbam, brīvprātīgajam darbam vai pakalpojuma sniegšanai bērnu iestādēs un pasākumos”).  </w:t>
      </w:r>
    </w:p>
    <w:p w:rsidR="000752B6" w:rsidRPr="00673484" w:rsidRDefault="000752B6" w:rsidP="00673484">
      <w:pPr>
        <w:pStyle w:val="Sarakstarindkopa"/>
        <w:numPr>
          <w:ilvl w:val="0"/>
          <w:numId w:val="2"/>
        </w:numPr>
        <w:spacing w:after="0"/>
        <w:jc w:val="both"/>
        <w:rPr>
          <w:rFonts w:ascii="Times New Roman" w:hAnsi="Times New Roman" w:cs="Times New Roman"/>
          <w:sz w:val="24"/>
          <w:szCs w:val="24"/>
        </w:rPr>
      </w:pPr>
      <w:r w:rsidRPr="00673484">
        <w:rPr>
          <w:rFonts w:ascii="Times New Roman" w:hAnsi="Times New Roman" w:cs="Times New Roman"/>
          <w:sz w:val="24"/>
          <w:szCs w:val="24"/>
        </w:rPr>
        <w:t xml:space="preserve">Piedalās starpinstitūciju sanāksmēs par bērnu tiesību aizsardzības jautājumiem konkrētu gadījumu risināšanā, pārstāvot </w:t>
      </w:r>
      <w:r w:rsidR="00EB702F">
        <w:rPr>
          <w:rFonts w:ascii="Times New Roman" w:hAnsi="Times New Roman" w:cs="Times New Roman"/>
          <w:sz w:val="24"/>
          <w:szCs w:val="24"/>
        </w:rPr>
        <w:t>C</w:t>
      </w:r>
      <w:r w:rsidRPr="00673484">
        <w:rPr>
          <w:rFonts w:ascii="Times New Roman" w:hAnsi="Times New Roman" w:cs="Times New Roman"/>
          <w:sz w:val="24"/>
          <w:szCs w:val="24"/>
        </w:rPr>
        <w:t xml:space="preserve">entra un Bērnu tiesību uzraudzības dienesta viedokli. </w:t>
      </w:r>
    </w:p>
    <w:p w:rsidR="00673484" w:rsidRPr="00673484" w:rsidRDefault="00673484" w:rsidP="00673484">
      <w:pPr>
        <w:spacing w:after="0"/>
        <w:jc w:val="both"/>
        <w:rPr>
          <w:rFonts w:ascii="Times New Roman" w:hAnsi="Times New Roman" w:cs="Times New Roman"/>
          <w:bCs/>
          <w:sz w:val="24"/>
          <w:szCs w:val="24"/>
          <w:lang w:val="lv-LV"/>
        </w:rPr>
      </w:pPr>
      <w:r w:rsidRPr="001A7911">
        <w:rPr>
          <w:rFonts w:ascii="Times New Roman" w:hAnsi="Times New Roman" w:cs="Times New Roman"/>
          <w:b/>
          <w:bCs/>
          <w:sz w:val="24"/>
          <w:szCs w:val="24"/>
          <w:lang w:val="lv-LV"/>
        </w:rPr>
        <w:lastRenderedPageBreak/>
        <w:t>Bāriņtiesu uzraudzības departaments</w:t>
      </w:r>
      <w:r>
        <w:rPr>
          <w:rFonts w:ascii="Times New Roman" w:hAnsi="Times New Roman" w:cs="Times New Roman"/>
          <w:bCs/>
          <w:sz w:val="24"/>
          <w:szCs w:val="24"/>
          <w:lang w:val="lv-LV"/>
        </w:rPr>
        <w:t xml:space="preserve">, nodrošinot </w:t>
      </w:r>
      <w:r w:rsidRPr="00673484">
        <w:rPr>
          <w:rFonts w:ascii="Times New Roman" w:hAnsi="Times New Roman" w:cs="Times New Roman"/>
          <w:bCs/>
          <w:sz w:val="24"/>
          <w:szCs w:val="24"/>
          <w:lang w:val="lv-LV"/>
        </w:rPr>
        <w:t>atbalst</w:t>
      </w:r>
      <w:r>
        <w:rPr>
          <w:rFonts w:ascii="Times New Roman" w:hAnsi="Times New Roman" w:cs="Times New Roman"/>
          <w:bCs/>
          <w:sz w:val="24"/>
          <w:szCs w:val="24"/>
          <w:lang w:val="lv-LV"/>
        </w:rPr>
        <w:t>u</w:t>
      </w:r>
      <w:r w:rsidRPr="00673484">
        <w:rPr>
          <w:rFonts w:ascii="Times New Roman" w:hAnsi="Times New Roman" w:cs="Times New Roman"/>
          <w:bCs/>
          <w:sz w:val="24"/>
          <w:szCs w:val="24"/>
          <w:lang w:val="lv-LV"/>
        </w:rPr>
        <w:t xml:space="preserve"> pašvaldībām</w:t>
      </w:r>
      <w:r>
        <w:rPr>
          <w:rFonts w:ascii="Times New Roman" w:hAnsi="Times New Roman" w:cs="Times New Roman"/>
          <w:bCs/>
          <w:sz w:val="24"/>
          <w:szCs w:val="24"/>
          <w:lang w:val="lv-LV"/>
        </w:rPr>
        <w:t>:</w:t>
      </w:r>
    </w:p>
    <w:p w:rsidR="00673484" w:rsidRDefault="00673484" w:rsidP="00673484">
      <w:pPr>
        <w:pStyle w:val="Sarakstarindkop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Sniedz </w:t>
      </w:r>
      <w:r w:rsidRPr="00673484">
        <w:rPr>
          <w:rFonts w:ascii="Times New Roman" w:hAnsi="Times New Roman" w:cs="Times New Roman"/>
          <w:sz w:val="24"/>
          <w:szCs w:val="24"/>
        </w:rPr>
        <w:t>klātienes un neklātienes (</w:t>
      </w:r>
      <w:proofErr w:type="spellStart"/>
      <w:r w:rsidRPr="00673484">
        <w:rPr>
          <w:rFonts w:ascii="Times New Roman" w:hAnsi="Times New Roman" w:cs="Times New Roman"/>
          <w:sz w:val="24"/>
          <w:szCs w:val="24"/>
        </w:rPr>
        <w:t>telefonkonsultācijas</w:t>
      </w:r>
      <w:proofErr w:type="spellEnd"/>
      <w:r w:rsidRPr="00673484">
        <w:rPr>
          <w:rFonts w:ascii="Times New Roman" w:hAnsi="Times New Roman" w:cs="Times New Roman"/>
          <w:sz w:val="24"/>
          <w:szCs w:val="24"/>
        </w:rPr>
        <w:t>) konsultācijas fiziskām u</w:t>
      </w:r>
      <w:r w:rsidR="00EB702F">
        <w:rPr>
          <w:rFonts w:ascii="Times New Roman" w:hAnsi="Times New Roman" w:cs="Times New Roman"/>
          <w:sz w:val="24"/>
          <w:szCs w:val="24"/>
        </w:rPr>
        <w:t>n</w:t>
      </w:r>
      <w:r w:rsidRPr="00673484">
        <w:rPr>
          <w:rFonts w:ascii="Times New Roman" w:hAnsi="Times New Roman" w:cs="Times New Roman"/>
          <w:sz w:val="24"/>
          <w:szCs w:val="24"/>
        </w:rPr>
        <w:t xml:space="preserve"> juridiskām personām </w:t>
      </w:r>
      <w:r>
        <w:rPr>
          <w:rFonts w:ascii="Times New Roman" w:hAnsi="Times New Roman" w:cs="Times New Roman"/>
          <w:sz w:val="24"/>
          <w:szCs w:val="24"/>
        </w:rPr>
        <w:t>bāriņtiesu darbības</w:t>
      </w:r>
      <w:r w:rsidRPr="00673484">
        <w:rPr>
          <w:rFonts w:ascii="Times New Roman" w:hAnsi="Times New Roman" w:cs="Times New Roman"/>
          <w:sz w:val="24"/>
          <w:szCs w:val="24"/>
        </w:rPr>
        <w:t xml:space="preserve"> jautājumos</w:t>
      </w:r>
      <w:r>
        <w:rPr>
          <w:rFonts w:ascii="Times New Roman" w:hAnsi="Times New Roman" w:cs="Times New Roman"/>
          <w:sz w:val="24"/>
          <w:szCs w:val="24"/>
        </w:rPr>
        <w:t>.</w:t>
      </w:r>
    </w:p>
    <w:p w:rsidR="00673484" w:rsidRPr="00EB702F" w:rsidRDefault="00673484" w:rsidP="00673484">
      <w:pPr>
        <w:pStyle w:val="Sarakstarindkopa"/>
        <w:numPr>
          <w:ilvl w:val="0"/>
          <w:numId w:val="2"/>
        </w:numPr>
        <w:spacing w:after="0"/>
        <w:jc w:val="both"/>
        <w:rPr>
          <w:rFonts w:ascii="Times New Roman" w:hAnsi="Times New Roman" w:cs="Times New Roman"/>
          <w:sz w:val="24"/>
          <w:szCs w:val="24"/>
        </w:rPr>
      </w:pPr>
      <w:r w:rsidRPr="00673484">
        <w:rPr>
          <w:rFonts w:ascii="Times New Roman" w:hAnsi="Times New Roman" w:cs="Times New Roman"/>
          <w:sz w:val="24"/>
          <w:szCs w:val="24"/>
        </w:rPr>
        <w:t>Piedalās starpinstitūciju sanāksmēs</w:t>
      </w:r>
      <w:r w:rsidR="00EB702F">
        <w:rPr>
          <w:rFonts w:ascii="Times New Roman" w:hAnsi="Times New Roman" w:cs="Times New Roman"/>
          <w:sz w:val="24"/>
          <w:szCs w:val="24"/>
        </w:rPr>
        <w:t xml:space="preserve"> bāriņtiesu atbalstam un pārraudzībai</w:t>
      </w:r>
      <w:r w:rsidR="00EB702F" w:rsidRPr="00673484">
        <w:rPr>
          <w:rFonts w:ascii="Times New Roman" w:hAnsi="Times New Roman" w:cs="Times New Roman"/>
          <w:sz w:val="24"/>
          <w:szCs w:val="24"/>
        </w:rPr>
        <w:t xml:space="preserve"> konkrētu gadījumu risināšanā</w:t>
      </w:r>
      <w:r w:rsidR="00EB702F">
        <w:rPr>
          <w:rFonts w:ascii="Times New Roman" w:hAnsi="Times New Roman" w:cs="Times New Roman"/>
          <w:sz w:val="24"/>
          <w:szCs w:val="24"/>
        </w:rPr>
        <w:t xml:space="preserve"> saistībā ar</w:t>
      </w:r>
      <w:r w:rsidR="00EB702F" w:rsidRPr="00673484">
        <w:rPr>
          <w:rFonts w:ascii="Times New Roman" w:hAnsi="Times New Roman" w:cs="Times New Roman"/>
          <w:sz w:val="24"/>
          <w:szCs w:val="24"/>
        </w:rPr>
        <w:t xml:space="preserve"> </w:t>
      </w:r>
      <w:r w:rsidRPr="00673484">
        <w:rPr>
          <w:rFonts w:ascii="Times New Roman" w:hAnsi="Times New Roman" w:cs="Times New Roman"/>
          <w:sz w:val="24"/>
          <w:szCs w:val="24"/>
        </w:rPr>
        <w:t xml:space="preserve">bērnu tiesību aizsardzības jautājumiem, pārstāvot </w:t>
      </w:r>
      <w:r w:rsidR="00EB702F">
        <w:rPr>
          <w:rFonts w:ascii="Times New Roman" w:hAnsi="Times New Roman" w:cs="Times New Roman"/>
          <w:sz w:val="24"/>
          <w:szCs w:val="24"/>
        </w:rPr>
        <w:t>C</w:t>
      </w:r>
      <w:r w:rsidRPr="00673484">
        <w:rPr>
          <w:rFonts w:ascii="Times New Roman" w:hAnsi="Times New Roman" w:cs="Times New Roman"/>
          <w:sz w:val="24"/>
          <w:szCs w:val="24"/>
        </w:rPr>
        <w:t xml:space="preserve">entra </w:t>
      </w:r>
      <w:r w:rsidRPr="00EB702F">
        <w:rPr>
          <w:rFonts w:ascii="Times New Roman" w:hAnsi="Times New Roman" w:cs="Times New Roman"/>
          <w:sz w:val="24"/>
          <w:szCs w:val="24"/>
        </w:rPr>
        <w:t xml:space="preserve">un </w:t>
      </w:r>
      <w:r w:rsidR="00EB702F" w:rsidRPr="00EB702F">
        <w:rPr>
          <w:rFonts w:ascii="Times New Roman" w:hAnsi="Times New Roman" w:cs="Times New Roman"/>
          <w:sz w:val="24"/>
          <w:szCs w:val="24"/>
        </w:rPr>
        <w:t>Bāriņtiesu uzraudzības</w:t>
      </w:r>
      <w:r w:rsidRPr="00EB702F">
        <w:rPr>
          <w:rFonts w:ascii="Times New Roman" w:hAnsi="Times New Roman" w:cs="Times New Roman"/>
          <w:sz w:val="24"/>
          <w:szCs w:val="24"/>
        </w:rPr>
        <w:t xml:space="preserve"> dienesta viedokli. </w:t>
      </w:r>
    </w:p>
    <w:p w:rsidR="00EB702F" w:rsidRPr="00EB702F" w:rsidRDefault="00EB702F" w:rsidP="00EB702F">
      <w:pPr>
        <w:spacing w:after="0"/>
        <w:jc w:val="both"/>
        <w:rPr>
          <w:rFonts w:ascii="Times New Roman" w:hAnsi="Times New Roman" w:cs="Times New Roman"/>
          <w:sz w:val="24"/>
          <w:szCs w:val="24"/>
          <w:lang w:val="lv-LV"/>
        </w:rPr>
      </w:pPr>
    </w:p>
    <w:p w:rsidR="00EB702F" w:rsidRPr="00EB702F" w:rsidRDefault="00EB702F" w:rsidP="00AA02CF">
      <w:pPr>
        <w:spacing w:after="0"/>
        <w:ind w:firstLine="720"/>
        <w:jc w:val="both"/>
        <w:rPr>
          <w:rFonts w:ascii="Times New Roman" w:hAnsi="Times New Roman" w:cs="Times New Roman"/>
          <w:sz w:val="24"/>
          <w:szCs w:val="24"/>
          <w:lang w:val="lv-LV"/>
        </w:rPr>
      </w:pPr>
      <w:r w:rsidRPr="00EB702F">
        <w:rPr>
          <w:rFonts w:ascii="Times New Roman" w:hAnsi="Times New Roman" w:cs="Times New Roman"/>
          <w:sz w:val="24"/>
          <w:szCs w:val="24"/>
          <w:lang w:val="lv-LV"/>
        </w:rPr>
        <w:t xml:space="preserve">Centra konsultatīvā atbalsta, metodiskās vadības un analītikas jomā darbojas Bērnu </w:t>
      </w:r>
      <w:proofErr w:type="spellStart"/>
      <w:r w:rsidRPr="00EB702F">
        <w:rPr>
          <w:rFonts w:ascii="Times New Roman" w:hAnsi="Times New Roman" w:cs="Times New Roman"/>
          <w:sz w:val="24"/>
          <w:szCs w:val="24"/>
          <w:lang w:val="lv-LV"/>
        </w:rPr>
        <w:t>labbūtības</w:t>
      </w:r>
      <w:proofErr w:type="spellEnd"/>
      <w:r w:rsidRPr="00EB702F">
        <w:rPr>
          <w:rFonts w:ascii="Times New Roman" w:hAnsi="Times New Roman" w:cs="Times New Roman"/>
          <w:sz w:val="24"/>
          <w:szCs w:val="24"/>
          <w:lang w:val="lv-LV"/>
        </w:rPr>
        <w:t xml:space="preserve"> veicināšanas departaments, Metodiskās vadības un analītikas departaments un Bērna māja. </w:t>
      </w:r>
      <w:r w:rsidRPr="001A7911">
        <w:rPr>
          <w:rFonts w:ascii="Times New Roman" w:hAnsi="Times New Roman" w:cs="Times New Roman"/>
          <w:b/>
          <w:sz w:val="24"/>
          <w:szCs w:val="24"/>
          <w:lang w:val="lv-LV"/>
        </w:rPr>
        <w:t xml:space="preserve">Bērnu </w:t>
      </w:r>
      <w:proofErr w:type="spellStart"/>
      <w:r w:rsidRPr="001A7911">
        <w:rPr>
          <w:rFonts w:ascii="Times New Roman" w:hAnsi="Times New Roman" w:cs="Times New Roman"/>
          <w:b/>
          <w:sz w:val="24"/>
          <w:szCs w:val="24"/>
          <w:lang w:val="lv-LV"/>
        </w:rPr>
        <w:t>labbūtības</w:t>
      </w:r>
      <w:proofErr w:type="spellEnd"/>
      <w:r w:rsidRPr="001A7911">
        <w:rPr>
          <w:rFonts w:ascii="Times New Roman" w:hAnsi="Times New Roman" w:cs="Times New Roman"/>
          <w:b/>
          <w:sz w:val="24"/>
          <w:szCs w:val="24"/>
          <w:lang w:val="lv-LV"/>
        </w:rPr>
        <w:t xml:space="preserve"> veicināšanas departament</w:t>
      </w:r>
      <w:r w:rsidR="008074F4" w:rsidRPr="001A7911">
        <w:rPr>
          <w:rFonts w:ascii="Times New Roman" w:hAnsi="Times New Roman" w:cs="Times New Roman"/>
          <w:b/>
          <w:sz w:val="24"/>
          <w:szCs w:val="24"/>
          <w:lang w:val="lv-LV"/>
        </w:rPr>
        <w:t>a Uzticības tālruņa nodaļa</w:t>
      </w:r>
      <w:r>
        <w:rPr>
          <w:rFonts w:ascii="Times New Roman" w:hAnsi="Times New Roman" w:cs="Times New Roman"/>
          <w:sz w:val="24"/>
          <w:szCs w:val="24"/>
          <w:lang w:val="lv-LV"/>
        </w:rPr>
        <w:t xml:space="preserve"> nodrošina </w:t>
      </w:r>
      <w:r w:rsidRPr="00EB702F">
        <w:rPr>
          <w:rFonts w:ascii="Times New Roman" w:hAnsi="Times New Roman" w:cs="Times New Roman"/>
          <w:sz w:val="24"/>
          <w:szCs w:val="24"/>
          <w:lang w:val="lv-LV"/>
        </w:rPr>
        <w:t>Bērnu un pusaudžu uzticības tālru</w:t>
      </w:r>
      <w:r w:rsidR="008074F4">
        <w:rPr>
          <w:rFonts w:ascii="Times New Roman" w:hAnsi="Times New Roman" w:cs="Times New Roman"/>
          <w:sz w:val="24"/>
          <w:szCs w:val="24"/>
          <w:lang w:val="lv-LV"/>
        </w:rPr>
        <w:t>ni</w:t>
      </w:r>
      <w:r w:rsidRPr="00EB702F">
        <w:rPr>
          <w:rFonts w:ascii="Times New Roman" w:hAnsi="Times New Roman" w:cs="Times New Roman"/>
          <w:sz w:val="24"/>
          <w:szCs w:val="24"/>
          <w:lang w:val="lv-LV"/>
        </w:rPr>
        <w:t xml:space="preserve"> 116111</w:t>
      </w:r>
      <w:r w:rsidR="008074F4">
        <w:rPr>
          <w:rFonts w:ascii="Times New Roman" w:hAnsi="Times New Roman" w:cs="Times New Roman"/>
          <w:sz w:val="24"/>
          <w:szCs w:val="24"/>
          <w:lang w:val="lv-LV"/>
        </w:rPr>
        <w:t>:</w:t>
      </w:r>
    </w:p>
    <w:p w:rsidR="00EB702F" w:rsidRPr="00EB702F" w:rsidRDefault="00EB702F" w:rsidP="00EB702F">
      <w:pPr>
        <w:numPr>
          <w:ilvl w:val="0"/>
          <w:numId w:val="5"/>
        </w:numPr>
        <w:spacing w:after="0" w:line="240" w:lineRule="auto"/>
        <w:jc w:val="both"/>
        <w:rPr>
          <w:rFonts w:ascii="Times New Roman" w:hAnsi="Times New Roman" w:cs="Times New Roman"/>
          <w:sz w:val="24"/>
          <w:szCs w:val="24"/>
          <w:lang w:val="lv-LV"/>
        </w:rPr>
      </w:pPr>
      <w:r w:rsidRPr="00EB702F">
        <w:rPr>
          <w:rFonts w:ascii="Times New Roman" w:hAnsi="Times New Roman" w:cs="Times New Roman"/>
          <w:sz w:val="24"/>
          <w:szCs w:val="24"/>
          <w:lang w:val="lv-LV"/>
        </w:rPr>
        <w:t xml:space="preserve">Sniedz bērniem un pusaudžiem psiholoģiska rakstura palīdzību, kā arī </w:t>
      </w:r>
      <w:r w:rsidR="00F41FDD">
        <w:rPr>
          <w:rFonts w:ascii="Times New Roman" w:hAnsi="Times New Roman" w:cs="Times New Roman"/>
          <w:sz w:val="24"/>
          <w:szCs w:val="24"/>
          <w:lang w:val="lv-LV"/>
        </w:rPr>
        <w:t xml:space="preserve">sniedz </w:t>
      </w:r>
      <w:r w:rsidRPr="00EB702F">
        <w:rPr>
          <w:rFonts w:ascii="Times New Roman" w:hAnsi="Times New Roman" w:cs="Times New Roman"/>
          <w:sz w:val="24"/>
          <w:szCs w:val="24"/>
          <w:lang w:val="lv-LV"/>
        </w:rPr>
        <w:t>atbalst</w:t>
      </w:r>
      <w:r w:rsidR="00F41FDD">
        <w:rPr>
          <w:rFonts w:ascii="Times New Roman" w:hAnsi="Times New Roman" w:cs="Times New Roman"/>
          <w:sz w:val="24"/>
          <w:szCs w:val="24"/>
          <w:lang w:val="lv-LV"/>
        </w:rPr>
        <w:t>u</w:t>
      </w:r>
      <w:r w:rsidRPr="00EB702F">
        <w:rPr>
          <w:rFonts w:ascii="Times New Roman" w:hAnsi="Times New Roman" w:cs="Times New Roman"/>
          <w:sz w:val="24"/>
          <w:szCs w:val="24"/>
          <w:lang w:val="lv-LV"/>
        </w:rPr>
        <w:t xml:space="preserve"> krīzes situācijās.</w:t>
      </w:r>
    </w:p>
    <w:p w:rsidR="00EB702F" w:rsidRPr="00EB702F" w:rsidRDefault="00EB702F" w:rsidP="00EB702F">
      <w:pPr>
        <w:numPr>
          <w:ilvl w:val="0"/>
          <w:numId w:val="5"/>
        </w:numPr>
        <w:spacing w:after="0" w:line="240" w:lineRule="auto"/>
        <w:jc w:val="both"/>
        <w:rPr>
          <w:rFonts w:ascii="Times New Roman" w:hAnsi="Times New Roman" w:cs="Times New Roman"/>
          <w:sz w:val="24"/>
          <w:szCs w:val="24"/>
          <w:lang w:val="lv-LV"/>
        </w:rPr>
      </w:pPr>
      <w:r w:rsidRPr="00EB702F">
        <w:rPr>
          <w:rFonts w:ascii="Times New Roman" w:hAnsi="Times New Roman" w:cs="Times New Roman"/>
          <w:sz w:val="24"/>
          <w:szCs w:val="24"/>
          <w:lang w:val="lv-LV"/>
        </w:rPr>
        <w:t>Konsultē, uzklausa, atbalsta bērnus un pusaudžus, palīdzot viņiem risināt dažāda rakstura jautājumus un dzīves situācijas.</w:t>
      </w:r>
    </w:p>
    <w:p w:rsidR="00EB702F" w:rsidRDefault="00EB702F" w:rsidP="00EB702F">
      <w:pPr>
        <w:numPr>
          <w:ilvl w:val="0"/>
          <w:numId w:val="5"/>
        </w:numPr>
        <w:spacing w:after="0" w:line="240" w:lineRule="auto"/>
        <w:jc w:val="both"/>
        <w:rPr>
          <w:rFonts w:ascii="Times New Roman" w:hAnsi="Times New Roman" w:cs="Times New Roman"/>
          <w:sz w:val="24"/>
          <w:szCs w:val="24"/>
          <w:lang w:val="lv-LV"/>
        </w:rPr>
      </w:pPr>
      <w:r w:rsidRPr="00EB702F">
        <w:rPr>
          <w:rFonts w:ascii="Times New Roman" w:hAnsi="Times New Roman" w:cs="Times New Roman"/>
          <w:sz w:val="24"/>
          <w:szCs w:val="24"/>
          <w:lang w:val="lv-LV"/>
        </w:rPr>
        <w:t xml:space="preserve">Konsultē un sniedz psiholoģisku palīdzību arī vecākiem, aprūpētājiem, likumiskajiem pārstāvjiem, pedagogiem, </w:t>
      </w:r>
      <w:proofErr w:type="spellStart"/>
      <w:r w:rsidRPr="00EB702F">
        <w:rPr>
          <w:rFonts w:ascii="Times New Roman" w:hAnsi="Times New Roman" w:cs="Times New Roman"/>
          <w:sz w:val="24"/>
          <w:szCs w:val="24"/>
          <w:lang w:val="lv-LV"/>
        </w:rPr>
        <w:t>mentoriem</w:t>
      </w:r>
      <w:proofErr w:type="spellEnd"/>
      <w:r w:rsidRPr="00EB702F">
        <w:rPr>
          <w:rFonts w:ascii="Times New Roman" w:hAnsi="Times New Roman" w:cs="Times New Roman"/>
          <w:sz w:val="24"/>
          <w:szCs w:val="24"/>
          <w:lang w:val="lv-LV"/>
        </w:rPr>
        <w:t>, sociāliem darbiniekiem, medicīnas darbiniekiem u.tml.</w:t>
      </w:r>
    </w:p>
    <w:p w:rsidR="00DC1636" w:rsidRPr="00EB702F" w:rsidRDefault="00DC1636" w:rsidP="00DC1636">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Papildus Uzticības tālruņa nodaļa:</w:t>
      </w:r>
    </w:p>
    <w:p w:rsidR="00EB702F" w:rsidRPr="00EB702F" w:rsidRDefault="00EB702F" w:rsidP="00EB702F">
      <w:pPr>
        <w:numPr>
          <w:ilvl w:val="0"/>
          <w:numId w:val="5"/>
        </w:numPr>
        <w:spacing w:after="0" w:line="240" w:lineRule="auto"/>
        <w:jc w:val="both"/>
        <w:rPr>
          <w:rFonts w:ascii="Times New Roman" w:hAnsi="Times New Roman" w:cs="Times New Roman"/>
          <w:sz w:val="24"/>
          <w:szCs w:val="24"/>
          <w:lang w:val="lv-LV"/>
        </w:rPr>
      </w:pPr>
      <w:r w:rsidRPr="00EB702F">
        <w:rPr>
          <w:rFonts w:ascii="Times New Roman" w:hAnsi="Times New Roman" w:cs="Times New Roman"/>
          <w:sz w:val="24"/>
          <w:szCs w:val="24"/>
          <w:lang w:val="lv-LV"/>
        </w:rPr>
        <w:t xml:space="preserve">“Net </w:t>
      </w:r>
      <w:proofErr w:type="spellStart"/>
      <w:r w:rsidRPr="00EB702F">
        <w:rPr>
          <w:rFonts w:ascii="Times New Roman" w:hAnsi="Times New Roman" w:cs="Times New Roman"/>
          <w:sz w:val="24"/>
          <w:szCs w:val="24"/>
          <w:lang w:val="lv-LV"/>
        </w:rPr>
        <w:t>safe</w:t>
      </w:r>
      <w:proofErr w:type="spellEnd"/>
      <w:r w:rsidRPr="00EB702F">
        <w:rPr>
          <w:rFonts w:ascii="Times New Roman" w:hAnsi="Times New Roman" w:cs="Times New Roman"/>
          <w:sz w:val="24"/>
          <w:szCs w:val="24"/>
          <w:lang w:val="lv-LV"/>
        </w:rPr>
        <w:t xml:space="preserve"> VI “ projekta ietvaros</w:t>
      </w:r>
      <w:r w:rsidR="008074F4">
        <w:rPr>
          <w:rFonts w:ascii="Times New Roman" w:hAnsi="Times New Roman" w:cs="Times New Roman"/>
          <w:sz w:val="24"/>
          <w:szCs w:val="24"/>
          <w:lang w:val="lv-LV"/>
        </w:rPr>
        <w:t xml:space="preserve"> </w:t>
      </w:r>
      <w:r w:rsidRPr="00EB702F">
        <w:rPr>
          <w:rFonts w:ascii="Times New Roman" w:hAnsi="Times New Roman" w:cs="Times New Roman"/>
          <w:sz w:val="24"/>
          <w:szCs w:val="24"/>
          <w:lang w:val="lv-LV"/>
        </w:rPr>
        <w:t>izglītības iestādēs bērniem vada radošās darbnīcas par interneta drošību.</w:t>
      </w:r>
    </w:p>
    <w:p w:rsidR="00EB702F" w:rsidRPr="00EB702F" w:rsidRDefault="008074F4" w:rsidP="00EB702F">
      <w:pPr>
        <w:numPr>
          <w:ilvl w:val="0"/>
          <w:numId w:val="5"/>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w:t>
      </w:r>
      <w:r w:rsidR="00EB702F" w:rsidRPr="00EB702F">
        <w:rPr>
          <w:rFonts w:ascii="Times New Roman" w:hAnsi="Times New Roman" w:cs="Times New Roman"/>
          <w:sz w:val="24"/>
          <w:szCs w:val="24"/>
          <w:lang w:val="lv-LV"/>
        </w:rPr>
        <w:t>ada radošās darbnīcas pedagogiem “Izglītības speciālists un krīze”, lai sniegtu informāciju par to</w:t>
      </w:r>
      <w:r>
        <w:rPr>
          <w:rFonts w:ascii="Times New Roman" w:hAnsi="Times New Roman" w:cs="Times New Roman"/>
          <w:sz w:val="24"/>
          <w:szCs w:val="24"/>
          <w:lang w:val="lv-LV"/>
        </w:rPr>
        <w:t>,</w:t>
      </w:r>
      <w:r w:rsidR="00EB702F" w:rsidRPr="00EB702F">
        <w:rPr>
          <w:rFonts w:ascii="Times New Roman" w:hAnsi="Times New Roman" w:cs="Times New Roman"/>
          <w:sz w:val="24"/>
          <w:szCs w:val="24"/>
          <w:lang w:val="lv-LV"/>
        </w:rPr>
        <w:t xml:space="preserve"> kā rīkoties, reaģēt un sniegt palīdzību gan sev, gan skolēniem gadījumos, ja ir gājis bojā bērns.</w:t>
      </w:r>
    </w:p>
    <w:p w:rsidR="008074F4" w:rsidRPr="00066D74" w:rsidRDefault="00EB702F" w:rsidP="008074F4">
      <w:pPr>
        <w:numPr>
          <w:ilvl w:val="0"/>
          <w:numId w:val="5"/>
        </w:numPr>
        <w:spacing w:after="0" w:line="240" w:lineRule="auto"/>
        <w:jc w:val="both"/>
        <w:rPr>
          <w:rFonts w:ascii="Times New Roman" w:hAnsi="Times New Roman" w:cs="Times New Roman"/>
          <w:sz w:val="24"/>
          <w:szCs w:val="24"/>
          <w:lang w:val="lv-LV"/>
        </w:rPr>
      </w:pPr>
      <w:r w:rsidRPr="00EB702F">
        <w:rPr>
          <w:rFonts w:ascii="Times New Roman" w:hAnsi="Times New Roman" w:cs="Times New Roman"/>
          <w:sz w:val="24"/>
          <w:szCs w:val="24"/>
          <w:lang w:val="lv-LV"/>
        </w:rPr>
        <w:t xml:space="preserve">Krīzes intervences komanda </w:t>
      </w:r>
      <w:r w:rsidR="008074F4">
        <w:rPr>
          <w:rFonts w:ascii="Times New Roman" w:hAnsi="Times New Roman" w:cs="Times New Roman"/>
          <w:sz w:val="24"/>
          <w:szCs w:val="24"/>
          <w:lang w:val="lv-LV"/>
        </w:rPr>
        <w:t>s</w:t>
      </w:r>
      <w:r w:rsidRPr="00EB702F">
        <w:rPr>
          <w:rFonts w:ascii="Times New Roman" w:hAnsi="Times New Roman" w:cs="Times New Roman"/>
          <w:sz w:val="24"/>
          <w:szCs w:val="24"/>
          <w:lang w:val="lv-LV"/>
        </w:rPr>
        <w:t>niedz psiholoģisko atbalstu krīzē nonākušiem bērniem, vecākiem un iestādes darbiniekiem</w:t>
      </w:r>
      <w:r w:rsidR="008074F4">
        <w:rPr>
          <w:rFonts w:ascii="Times New Roman" w:hAnsi="Times New Roman" w:cs="Times New Roman"/>
          <w:sz w:val="24"/>
          <w:szCs w:val="24"/>
          <w:lang w:val="lv-LV"/>
        </w:rPr>
        <w:t xml:space="preserve"> – i</w:t>
      </w:r>
      <w:r w:rsidRPr="00EB702F">
        <w:rPr>
          <w:rFonts w:ascii="Times New Roman" w:hAnsi="Times New Roman" w:cs="Times New Roman"/>
          <w:sz w:val="24"/>
          <w:szCs w:val="24"/>
          <w:lang w:val="lv-LV"/>
        </w:rPr>
        <w:t>zbrauc un sniedz operatīvu profesionālu palīdzību</w:t>
      </w:r>
      <w:r w:rsidR="008074F4">
        <w:rPr>
          <w:rFonts w:ascii="Times New Roman" w:hAnsi="Times New Roman" w:cs="Times New Roman"/>
          <w:sz w:val="24"/>
          <w:szCs w:val="24"/>
          <w:lang w:val="lv-LV"/>
        </w:rPr>
        <w:t>, a</w:t>
      </w:r>
      <w:r w:rsidRPr="00EB702F">
        <w:rPr>
          <w:rFonts w:ascii="Times New Roman" w:hAnsi="Times New Roman" w:cs="Times New Roman"/>
          <w:sz w:val="24"/>
          <w:szCs w:val="24"/>
          <w:lang w:val="lv-LV"/>
        </w:rPr>
        <w:t>tvieglo krīzes simptomus, stabilizē cietušo un aculiecinieku emocionālo stāvokli</w:t>
      </w:r>
      <w:r w:rsidR="008074F4">
        <w:rPr>
          <w:rFonts w:ascii="Times New Roman" w:hAnsi="Times New Roman" w:cs="Times New Roman"/>
          <w:sz w:val="24"/>
          <w:szCs w:val="24"/>
          <w:lang w:val="lv-LV"/>
        </w:rPr>
        <w:t>, s</w:t>
      </w:r>
      <w:r w:rsidRPr="00EB702F">
        <w:rPr>
          <w:rFonts w:ascii="Times New Roman" w:hAnsi="Times New Roman" w:cs="Times New Roman"/>
          <w:sz w:val="24"/>
          <w:szCs w:val="24"/>
          <w:lang w:val="lv-LV"/>
        </w:rPr>
        <w:t>agatavo ieteikumus turpmākai darbībai situācijas uzlabošana.</w:t>
      </w:r>
    </w:p>
    <w:p w:rsidR="00EB702F" w:rsidRPr="00EB702F" w:rsidRDefault="00EB702F" w:rsidP="00066D74">
      <w:pPr>
        <w:spacing w:after="0" w:line="240" w:lineRule="auto"/>
        <w:jc w:val="both"/>
        <w:rPr>
          <w:rFonts w:ascii="Times New Roman" w:hAnsi="Times New Roman" w:cs="Times New Roman"/>
          <w:sz w:val="24"/>
          <w:szCs w:val="24"/>
          <w:lang w:val="lv-LV"/>
        </w:rPr>
      </w:pPr>
      <w:r w:rsidRPr="00EB702F">
        <w:rPr>
          <w:rFonts w:ascii="Times New Roman" w:hAnsi="Times New Roman" w:cs="Times New Roman"/>
          <w:sz w:val="24"/>
          <w:szCs w:val="24"/>
          <w:lang w:val="lv-LV"/>
        </w:rPr>
        <w:t>Uzticības tālrunis ir bez</w:t>
      </w:r>
      <w:r w:rsidR="008074F4">
        <w:rPr>
          <w:rFonts w:ascii="Times New Roman" w:hAnsi="Times New Roman" w:cs="Times New Roman"/>
          <w:sz w:val="24"/>
          <w:szCs w:val="24"/>
          <w:lang w:val="lv-LV"/>
        </w:rPr>
        <w:t xml:space="preserve"> </w:t>
      </w:r>
      <w:r w:rsidRPr="00EB702F">
        <w:rPr>
          <w:rFonts w:ascii="Times New Roman" w:hAnsi="Times New Roman" w:cs="Times New Roman"/>
          <w:sz w:val="24"/>
          <w:szCs w:val="24"/>
          <w:lang w:val="lv-LV"/>
        </w:rPr>
        <w:t>maksas un strādā visu diennakti, čata darba laiks ir darba dienās no 12:00-20:00</w:t>
      </w:r>
      <w:r w:rsidR="008074F4">
        <w:rPr>
          <w:rFonts w:ascii="Times New Roman" w:hAnsi="Times New Roman" w:cs="Times New Roman"/>
          <w:sz w:val="24"/>
          <w:szCs w:val="24"/>
          <w:lang w:val="lv-LV"/>
        </w:rPr>
        <w:t>; iespējams</w:t>
      </w:r>
      <w:r w:rsidRPr="00EB702F">
        <w:rPr>
          <w:rFonts w:ascii="Times New Roman" w:hAnsi="Times New Roman" w:cs="Times New Roman"/>
          <w:sz w:val="24"/>
          <w:szCs w:val="24"/>
          <w:lang w:val="lv-LV"/>
        </w:rPr>
        <w:t xml:space="preserve"> ne tikai zvanīt, bet arī rakstīt čatā, gan </w:t>
      </w:r>
      <w:proofErr w:type="spellStart"/>
      <w:r w:rsidRPr="00EB702F">
        <w:rPr>
          <w:rFonts w:ascii="Times New Roman" w:hAnsi="Times New Roman" w:cs="Times New Roman"/>
          <w:sz w:val="24"/>
          <w:szCs w:val="24"/>
          <w:lang w:val="lv-LV"/>
        </w:rPr>
        <w:t>lejuplādējot</w:t>
      </w:r>
      <w:proofErr w:type="spellEnd"/>
      <w:r w:rsidRPr="00EB702F">
        <w:rPr>
          <w:rFonts w:ascii="Times New Roman" w:hAnsi="Times New Roman" w:cs="Times New Roman"/>
          <w:sz w:val="24"/>
          <w:szCs w:val="24"/>
          <w:lang w:val="lv-LV"/>
        </w:rPr>
        <w:t xml:space="preserve"> aplikāciju, gan no mājas lapas </w:t>
      </w:r>
      <w:hyperlink r:id="rId8" w:history="1">
        <w:r w:rsidRPr="00EB702F">
          <w:rPr>
            <w:rStyle w:val="Hipersaite"/>
            <w:rFonts w:ascii="Times New Roman" w:hAnsi="Times New Roman" w:cs="Times New Roman"/>
            <w:sz w:val="24"/>
            <w:szCs w:val="24"/>
            <w:lang w:val="lv-LV"/>
          </w:rPr>
          <w:t>https://uzticibastalrunis.lv/</w:t>
        </w:r>
      </w:hyperlink>
      <w:r w:rsidR="008074F4">
        <w:rPr>
          <w:rFonts w:ascii="Times New Roman" w:hAnsi="Times New Roman" w:cs="Times New Roman"/>
          <w:sz w:val="24"/>
          <w:szCs w:val="24"/>
          <w:lang w:val="lv-LV"/>
        </w:rPr>
        <w:t>; p</w:t>
      </w:r>
      <w:r w:rsidRPr="00EB702F">
        <w:rPr>
          <w:rFonts w:ascii="Times New Roman" w:hAnsi="Times New Roman" w:cs="Times New Roman"/>
          <w:sz w:val="24"/>
          <w:szCs w:val="24"/>
          <w:lang w:val="lv-LV"/>
        </w:rPr>
        <w:t>siholoģisku palīdzību iespējams saņemt ne tikai zvanot, bet arī elektroniski, rakstot </w:t>
      </w:r>
      <w:hyperlink r:id="rId9" w:history="1">
        <w:r w:rsidRPr="00EB702F">
          <w:rPr>
            <w:rStyle w:val="Hipersaite"/>
            <w:rFonts w:ascii="Times New Roman" w:hAnsi="Times New Roman" w:cs="Times New Roman"/>
            <w:sz w:val="24"/>
            <w:szCs w:val="24"/>
            <w:lang w:val="lv-LV"/>
          </w:rPr>
          <w:t>uzticibaspasts116111@bac.gov.lv</w:t>
        </w:r>
      </w:hyperlink>
      <w:r w:rsidRPr="00EB702F">
        <w:rPr>
          <w:rFonts w:ascii="Times New Roman" w:hAnsi="Times New Roman" w:cs="Times New Roman"/>
          <w:sz w:val="24"/>
          <w:szCs w:val="24"/>
          <w:lang w:val="lv-LV"/>
        </w:rPr>
        <w:t>.</w:t>
      </w:r>
    </w:p>
    <w:p w:rsidR="00EB702F" w:rsidRPr="008074F4" w:rsidRDefault="00EB702F" w:rsidP="008074F4">
      <w:pPr>
        <w:spacing w:after="0"/>
        <w:jc w:val="both"/>
        <w:rPr>
          <w:rFonts w:ascii="Times New Roman" w:hAnsi="Times New Roman" w:cs="Times New Roman"/>
          <w:sz w:val="24"/>
          <w:szCs w:val="24"/>
          <w:lang w:val="lv-LV"/>
        </w:rPr>
      </w:pPr>
      <w:r w:rsidRPr="001A7911">
        <w:rPr>
          <w:rFonts w:ascii="Times New Roman" w:hAnsi="Times New Roman" w:cs="Times New Roman"/>
          <w:b/>
          <w:sz w:val="24"/>
          <w:szCs w:val="24"/>
          <w:lang w:val="lv-LV"/>
        </w:rPr>
        <w:t>Vardarbības intervences nodaļa</w:t>
      </w:r>
      <w:r w:rsidR="00DC1636">
        <w:rPr>
          <w:rFonts w:ascii="Times New Roman" w:hAnsi="Times New Roman" w:cs="Times New Roman"/>
          <w:sz w:val="24"/>
          <w:szCs w:val="24"/>
          <w:lang w:val="lv-LV"/>
        </w:rPr>
        <w:t xml:space="preserve"> realizē pasākumus, sniedzot atbalstu </w:t>
      </w:r>
      <w:r w:rsidR="00B35C60">
        <w:rPr>
          <w:rFonts w:ascii="Times New Roman" w:hAnsi="Times New Roman" w:cs="Times New Roman"/>
          <w:sz w:val="24"/>
          <w:szCs w:val="24"/>
          <w:lang w:val="lv-LV"/>
        </w:rPr>
        <w:t xml:space="preserve">izglītības </w:t>
      </w:r>
      <w:r w:rsidR="00F41FDD">
        <w:rPr>
          <w:rFonts w:ascii="Times New Roman" w:hAnsi="Times New Roman" w:cs="Times New Roman"/>
          <w:sz w:val="24"/>
          <w:szCs w:val="24"/>
          <w:lang w:val="lv-LV"/>
        </w:rPr>
        <w:t>iestādēm</w:t>
      </w:r>
      <w:r w:rsidR="007A4F22">
        <w:rPr>
          <w:rFonts w:ascii="Times New Roman" w:hAnsi="Times New Roman" w:cs="Times New Roman"/>
          <w:sz w:val="24"/>
          <w:szCs w:val="24"/>
          <w:lang w:val="lv-LV"/>
        </w:rPr>
        <w:t xml:space="preserve"> un institūcijām, kurās ilgstoši uzturas bērni </w:t>
      </w:r>
      <w:r w:rsidR="007A4F22" w:rsidRPr="007A4F22">
        <w:rPr>
          <w:rFonts w:ascii="Times New Roman" w:hAnsi="Times New Roman" w:cs="Times New Roman"/>
          <w:sz w:val="24"/>
          <w:szCs w:val="24"/>
          <w:lang w:val="lv-LV"/>
        </w:rPr>
        <w:t>(turpmāk – iestādes</w:t>
      </w:r>
      <w:r w:rsidR="007A4F22" w:rsidRPr="008074F4">
        <w:rPr>
          <w:rFonts w:ascii="Times New Roman" w:hAnsi="Times New Roman" w:cs="Times New Roman"/>
          <w:sz w:val="24"/>
          <w:szCs w:val="24"/>
        </w:rPr>
        <w:t>)</w:t>
      </w:r>
      <w:r w:rsidRPr="008074F4">
        <w:rPr>
          <w:rFonts w:ascii="Times New Roman" w:hAnsi="Times New Roman" w:cs="Times New Roman"/>
          <w:sz w:val="24"/>
          <w:szCs w:val="24"/>
          <w:lang w:val="lv-LV"/>
        </w:rPr>
        <w:t>:</w:t>
      </w:r>
    </w:p>
    <w:p w:rsidR="00EB702F" w:rsidRPr="008074F4" w:rsidRDefault="00EB702F" w:rsidP="008074F4">
      <w:pPr>
        <w:pStyle w:val="Sarakstarindkopa"/>
        <w:numPr>
          <w:ilvl w:val="0"/>
          <w:numId w:val="5"/>
        </w:numPr>
        <w:spacing w:after="0"/>
        <w:jc w:val="both"/>
        <w:rPr>
          <w:rFonts w:ascii="Times New Roman" w:hAnsi="Times New Roman" w:cs="Times New Roman"/>
          <w:sz w:val="24"/>
          <w:szCs w:val="24"/>
        </w:rPr>
      </w:pPr>
      <w:r w:rsidRPr="008074F4">
        <w:rPr>
          <w:rFonts w:ascii="Times New Roman" w:hAnsi="Times New Roman" w:cs="Times New Roman"/>
          <w:sz w:val="24"/>
          <w:szCs w:val="24"/>
        </w:rPr>
        <w:t xml:space="preserve">Sniedz praktisku, metodisku un informatīvu atbalstu </w:t>
      </w:r>
      <w:r w:rsidR="007A4F22">
        <w:rPr>
          <w:rFonts w:ascii="Times New Roman" w:hAnsi="Times New Roman" w:cs="Times New Roman"/>
          <w:sz w:val="24"/>
          <w:szCs w:val="24"/>
        </w:rPr>
        <w:t>iestādē</w:t>
      </w:r>
      <w:r w:rsidRPr="008074F4">
        <w:rPr>
          <w:rFonts w:ascii="Times New Roman" w:hAnsi="Times New Roman" w:cs="Times New Roman"/>
          <w:sz w:val="24"/>
          <w:szCs w:val="24"/>
        </w:rPr>
        <w:t xml:space="preserve"> augsta līmeņa vardarbības gadījuma risināšanai, bērna vispārīgas attīstības un </w:t>
      </w:r>
      <w:proofErr w:type="spellStart"/>
      <w:r w:rsidRPr="008074F4">
        <w:rPr>
          <w:rFonts w:ascii="Times New Roman" w:hAnsi="Times New Roman" w:cs="Times New Roman"/>
          <w:sz w:val="24"/>
          <w:szCs w:val="24"/>
        </w:rPr>
        <w:t>labbūtības</w:t>
      </w:r>
      <w:proofErr w:type="spellEnd"/>
      <w:r w:rsidRPr="008074F4">
        <w:rPr>
          <w:rFonts w:ascii="Times New Roman" w:hAnsi="Times New Roman" w:cs="Times New Roman"/>
          <w:sz w:val="24"/>
          <w:szCs w:val="24"/>
        </w:rPr>
        <w:t xml:space="preserve"> veicināšanai.</w:t>
      </w:r>
    </w:p>
    <w:p w:rsidR="00EB702F" w:rsidRPr="008074F4" w:rsidRDefault="00EB702F" w:rsidP="008074F4">
      <w:pPr>
        <w:pStyle w:val="Sarakstarindkopa"/>
        <w:numPr>
          <w:ilvl w:val="0"/>
          <w:numId w:val="5"/>
        </w:numPr>
        <w:spacing w:after="0"/>
        <w:jc w:val="both"/>
        <w:rPr>
          <w:rFonts w:ascii="Times New Roman" w:hAnsi="Times New Roman" w:cs="Times New Roman"/>
          <w:sz w:val="24"/>
          <w:szCs w:val="24"/>
        </w:rPr>
      </w:pPr>
      <w:r w:rsidRPr="008074F4">
        <w:rPr>
          <w:rFonts w:ascii="Times New Roman" w:hAnsi="Times New Roman" w:cs="Times New Roman"/>
          <w:sz w:val="24"/>
          <w:szCs w:val="24"/>
        </w:rPr>
        <w:t>Krīzes situācijā koordinē augsta līmeņa vardarbības gadījumu iestādē.</w:t>
      </w:r>
    </w:p>
    <w:p w:rsidR="00EB702F" w:rsidRPr="008074F4" w:rsidRDefault="00EB702F" w:rsidP="008074F4">
      <w:pPr>
        <w:pStyle w:val="Sarakstarindkopa"/>
        <w:numPr>
          <w:ilvl w:val="0"/>
          <w:numId w:val="5"/>
        </w:numPr>
        <w:spacing w:after="0"/>
        <w:jc w:val="both"/>
        <w:rPr>
          <w:rFonts w:ascii="Times New Roman" w:hAnsi="Times New Roman" w:cs="Times New Roman"/>
          <w:sz w:val="24"/>
          <w:szCs w:val="24"/>
        </w:rPr>
      </w:pPr>
      <w:r w:rsidRPr="008074F4">
        <w:rPr>
          <w:rFonts w:ascii="Times New Roman" w:hAnsi="Times New Roman" w:cs="Times New Roman"/>
          <w:sz w:val="24"/>
          <w:szCs w:val="24"/>
        </w:rPr>
        <w:t>Sadarbībā ar iestādi veic gadījuma analīzi un vardarbības mazināšanai sniedz atbalstu preventīvo pasākumu nodrošināšanā.</w:t>
      </w:r>
    </w:p>
    <w:p w:rsidR="00EB702F" w:rsidRPr="008074F4" w:rsidRDefault="00EB702F" w:rsidP="008074F4">
      <w:pPr>
        <w:pStyle w:val="Sarakstarindkopa"/>
        <w:numPr>
          <w:ilvl w:val="0"/>
          <w:numId w:val="5"/>
        </w:numPr>
        <w:spacing w:after="0"/>
        <w:jc w:val="both"/>
        <w:rPr>
          <w:rFonts w:ascii="Times New Roman" w:hAnsi="Times New Roman" w:cs="Times New Roman"/>
          <w:sz w:val="24"/>
          <w:szCs w:val="24"/>
        </w:rPr>
      </w:pPr>
      <w:r w:rsidRPr="008074F4">
        <w:rPr>
          <w:rFonts w:ascii="Times New Roman" w:hAnsi="Times New Roman" w:cs="Times New Roman"/>
          <w:sz w:val="24"/>
          <w:szCs w:val="24"/>
        </w:rPr>
        <w:t>Iestādei, kurai sniegts atbalsts krīzes situācijā, izstrādā ieteikumus iespējamo pārkāpumu, kas vērsti pret bērnu, mazināšanai, vienlaicīgi iesaistot pašvaldības speciālistus un resursus.</w:t>
      </w:r>
    </w:p>
    <w:p w:rsidR="00EB702F" w:rsidRPr="008074F4" w:rsidRDefault="00EB702F" w:rsidP="008074F4">
      <w:pPr>
        <w:pStyle w:val="Sarakstarindkopa"/>
        <w:numPr>
          <w:ilvl w:val="0"/>
          <w:numId w:val="5"/>
        </w:numPr>
        <w:spacing w:after="0"/>
        <w:jc w:val="both"/>
        <w:rPr>
          <w:rFonts w:ascii="Times New Roman" w:hAnsi="Times New Roman" w:cs="Times New Roman"/>
          <w:sz w:val="24"/>
          <w:szCs w:val="24"/>
        </w:rPr>
      </w:pPr>
      <w:r w:rsidRPr="008074F4">
        <w:rPr>
          <w:rFonts w:ascii="Times New Roman" w:hAnsi="Times New Roman" w:cs="Times New Roman"/>
          <w:sz w:val="24"/>
          <w:szCs w:val="24"/>
        </w:rPr>
        <w:t>Veido ilgtermiņa sadarbību ar iestādi, kurā koordinēts augsta līmeņa vardarbības gadījums, lai tiktu nodrošinātas bērnu labākās intereses.</w:t>
      </w:r>
    </w:p>
    <w:p w:rsidR="00EB702F" w:rsidRPr="008074F4" w:rsidRDefault="00EB702F" w:rsidP="008074F4">
      <w:pPr>
        <w:spacing w:after="0"/>
        <w:jc w:val="both"/>
        <w:rPr>
          <w:rFonts w:ascii="Times New Roman" w:hAnsi="Times New Roman" w:cs="Times New Roman"/>
          <w:sz w:val="24"/>
          <w:szCs w:val="24"/>
          <w:lang w:val="lv-LV"/>
        </w:rPr>
      </w:pPr>
      <w:r w:rsidRPr="008074F4">
        <w:rPr>
          <w:rFonts w:ascii="Times New Roman" w:hAnsi="Times New Roman" w:cs="Times New Roman"/>
          <w:sz w:val="24"/>
          <w:szCs w:val="24"/>
          <w:lang w:val="lv-LV"/>
        </w:rPr>
        <w:lastRenderedPageBreak/>
        <w:t>Par iespējamu sadarbību un pakalpojuma saņemšanu var rakstīt uz e-pastu pasts@bac.gov.lv</w:t>
      </w:r>
    </w:p>
    <w:p w:rsidR="00EB702F" w:rsidRPr="008074F4" w:rsidRDefault="00EB702F" w:rsidP="008074F4">
      <w:pPr>
        <w:spacing w:after="0"/>
        <w:ind w:firstLine="709"/>
        <w:jc w:val="both"/>
        <w:rPr>
          <w:rFonts w:ascii="Times New Roman" w:hAnsi="Times New Roman" w:cs="Times New Roman"/>
          <w:sz w:val="24"/>
          <w:szCs w:val="24"/>
          <w:lang w:val="lv-LV"/>
        </w:rPr>
      </w:pPr>
    </w:p>
    <w:p w:rsidR="009664C7" w:rsidRPr="009664C7" w:rsidRDefault="00B35C60" w:rsidP="009664C7">
      <w:pPr>
        <w:spacing w:after="0"/>
        <w:jc w:val="both"/>
        <w:rPr>
          <w:rFonts w:ascii="Times New Roman" w:hAnsi="Times New Roman" w:cs="Times New Roman"/>
          <w:b/>
          <w:sz w:val="24"/>
          <w:szCs w:val="24"/>
          <w:highlight w:val="yellow"/>
          <w:lang w:val="lv-LV"/>
        </w:rPr>
      </w:pPr>
      <w:r w:rsidRPr="00B35C60">
        <w:rPr>
          <w:rFonts w:ascii="Times New Roman" w:hAnsi="Times New Roman" w:cs="Times New Roman"/>
          <w:sz w:val="24"/>
          <w:szCs w:val="24"/>
          <w:lang w:val="lv-LV"/>
        </w:rPr>
        <w:tab/>
      </w:r>
      <w:r w:rsidRPr="009664C7">
        <w:rPr>
          <w:rFonts w:ascii="Times New Roman" w:hAnsi="Times New Roman" w:cs="Times New Roman"/>
          <w:b/>
          <w:sz w:val="24"/>
          <w:szCs w:val="24"/>
          <w:lang w:val="lv-LV"/>
        </w:rPr>
        <w:t>Metodiskā vadības un analītikas departaments</w:t>
      </w:r>
      <w:r w:rsidR="0042586F" w:rsidRPr="009664C7">
        <w:rPr>
          <w:rFonts w:ascii="Times New Roman" w:hAnsi="Times New Roman" w:cs="Times New Roman"/>
          <w:b/>
          <w:sz w:val="24"/>
          <w:szCs w:val="24"/>
          <w:lang w:val="lv-LV"/>
        </w:rPr>
        <w:t xml:space="preserve"> </w:t>
      </w:r>
      <w:r w:rsidR="009664C7" w:rsidRPr="009664C7">
        <w:rPr>
          <w:rFonts w:ascii="Times New Roman" w:hAnsi="Times New Roman" w:cs="Times New Roman"/>
          <w:sz w:val="24"/>
          <w:szCs w:val="24"/>
          <w:lang w:val="lv-LV"/>
        </w:rPr>
        <w:t>sniedz metodisko atbalstu bērnu</w:t>
      </w:r>
      <w:r w:rsidR="009664C7">
        <w:rPr>
          <w:rFonts w:ascii="Times New Roman" w:hAnsi="Times New Roman" w:cs="Times New Roman"/>
          <w:sz w:val="24"/>
          <w:szCs w:val="24"/>
          <w:lang w:val="lv-LV"/>
        </w:rPr>
        <w:t xml:space="preserve"> </w:t>
      </w:r>
      <w:r w:rsidR="009664C7" w:rsidRPr="009664C7">
        <w:rPr>
          <w:rFonts w:ascii="Times New Roman" w:hAnsi="Times New Roman" w:cs="Times New Roman"/>
          <w:sz w:val="24"/>
          <w:szCs w:val="24"/>
          <w:lang w:val="lv-LV"/>
        </w:rPr>
        <w:t xml:space="preserve">aizsardzības jomā iesaistītajām institūcijām un speciālistiem, iegūst, apkopo un analizē informāciju par bērnu aizsardzības situāciju valstī, organizē informatīvi izglītojošus un metodiskus pasākumus bērnu aizsardzības jomā iesaistītajām institūcijām un speciālistiem. </w:t>
      </w:r>
    </w:p>
    <w:p w:rsidR="00FB6BE3" w:rsidRPr="009664C7" w:rsidRDefault="00FB6BE3" w:rsidP="00FB6BE3">
      <w:pPr>
        <w:spacing w:after="0"/>
        <w:ind w:firstLine="720"/>
        <w:jc w:val="both"/>
        <w:rPr>
          <w:rFonts w:ascii="Times New Roman" w:hAnsi="Times New Roman" w:cs="Times New Roman"/>
          <w:sz w:val="24"/>
          <w:szCs w:val="24"/>
          <w:lang w:val="lv-LV"/>
        </w:rPr>
      </w:pPr>
      <w:r w:rsidRPr="009664C7">
        <w:rPr>
          <w:rFonts w:ascii="Times New Roman" w:hAnsi="Times New Roman" w:cs="Times New Roman"/>
          <w:b/>
          <w:bCs/>
          <w:sz w:val="24"/>
          <w:szCs w:val="24"/>
          <w:lang w:val="lv-LV"/>
        </w:rPr>
        <w:t>Metodiskās vadības nodaļa</w:t>
      </w:r>
      <w:r w:rsidRPr="009664C7">
        <w:rPr>
          <w:rFonts w:ascii="Times New Roman" w:hAnsi="Times New Roman" w:cs="Times New Roman"/>
          <w:sz w:val="24"/>
          <w:szCs w:val="24"/>
          <w:lang w:val="lv-LV"/>
        </w:rPr>
        <w:t xml:space="preserve"> </w:t>
      </w:r>
      <w:r w:rsidR="00F41FDD" w:rsidRPr="009664C7">
        <w:rPr>
          <w:rFonts w:ascii="Times New Roman" w:hAnsi="Times New Roman" w:cs="Times New Roman"/>
          <w:sz w:val="24"/>
          <w:szCs w:val="24"/>
          <w:lang w:val="lv-LV"/>
        </w:rPr>
        <w:t>plānveidīgi izstrādā un aktualizē metodiskos materiālus</w:t>
      </w:r>
      <w:r w:rsidR="00F41FDD">
        <w:rPr>
          <w:rFonts w:ascii="Times New Roman" w:hAnsi="Times New Roman" w:cs="Times New Roman"/>
          <w:sz w:val="24"/>
          <w:szCs w:val="24"/>
          <w:lang w:val="lv-LV"/>
        </w:rPr>
        <w:t xml:space="preserve"> </w:t>
      </w:r>
      <w:r w:rsidR="00F41FDD" w:rsidRPr="009664C7">
        <w:rPr>
          <w:rFonts w:ascii="Times New Roman" w:hAnsi="Times New Roman" w:cs="Times New Roman"/>
          <w:sz w:val="24"/>
          <w:szCs w:val="24"/>
          <w:lang w:val="lv-LV"/>
        </w:rPr>
        <w:t xml:space="preserve">(rokasgrāmatas, vadlīnijas, algoritmus, ieteikumus u.tml.) dažādām mērķa grupām bērnu aizsardzības jautājumos, </w:t>
      </w:r>
      <w:r w:rsidRPr="009664C7">
        <w:rPr>
          <w:rFonts w:ascii="Times New Roman" w:hAnsi="Times New Roman" w:cs="Times New Roman"/>
          <w:sz w:val="24"/>
          <w:szCs w:val="24"/>
          <w:lang w:val="lv-LV"/>
        </w:rPr>
        <w:t>sniedz</w:t>
      </w:r>
      <w:r w:rsidR="00F41FDD">
        <w:rPr>
          <w:rFonts w:ascii="Times New Roman" w:hAnsi="Times New Roman" w:cs="Times New Roman"/>
          <w:sz w:val="24"/>
          <w:szCs w:val="24"/>
          <w:lang w:val="lv-LV"/>
        </w:rPr>
        <w:t>ot</w:t>
      </w:r>
      <w:r w:rsidRPr="009664C7">
        <w:rPr>
          <w:rFonts w:ascii="Times New Roman" w:hAnsi="Times New Roman" w:cs="Times New Roman"/>
          <w:sz w:val="24"/>
          <w:szCs w:val="24"/>
          <w:lang w:val="lv-LV"/>
        </w:rPr>
        <w:t xml:space="preserve"> metodisko atbalstu bāriņtiesām, </w:t>
      </w:r>
      <w:proofErr w:type="spellStart"/>
      <w:r w:rsidRPr="009664C7">
        <w:rPr>
          <w:rFonts w:ascii="Times New Roman" w:hAnsi="Times New Roman" w:cs="Times New Roman"/>
          <w:sz w:val="24"/>
          <w:szCs w:val="24"/>
          <w:lang w:val="lv-LV"/>
        </w:rPr>
        <w:t>ārpusģimenes</w:t>
      </w:r>
      <w:proofErr w:type="spellEnd"/>
      <w:r w:rsidRPr="009664C7">
        <w:rPr>
          <w:rFonts w:ascii="Times New Roman" w:hAnsi="Times New Roman" w:cs="Times New Roman"/>
          <w:sz w:val="24"/>
          <w:szCs w:val="24"/>
          <w:lang w:val="lv-LV"/>
        </w:rPr>
        <w:t xml:space="preserve"> aprūpes atbalsta centriem, pašvaldību bērnu tiesību aizsardzības sadarbības grupām, </w:t>
      </w:r>
      <w:proofErr w:type="spellStart"/>
      <w:r w:rsidRPr="009664C7">
        <w:rPr>
          <w:rFonts w:ascii="Times New Roman" w:hAnsi="Times New Roman" w:cs="Times New Roman"/>
          <w:sz w:val="24"/>
          <w:szCs w:val="24"/>
          <w:lang w:val="lv-LV"/>
        </w:rPr>
        <w:t>ārpusģimenes</w:t>
      </w:r>
      <w:proofErr w:type="spellEnd"/>
      <w:r w:rsidRPr="009664C7">
        <w:rPr>
          <w:rFonts w:ascii="Times New Roman" w:hAnsi="Times New Roman" w:cs="Times New Roman"/>
          <w:sz w:val="24"/>
          <w:szCs w:val="24"/>
          <w:lang w:val="lv-LV"/>
        </w:rPr>
        <w:t xml:space="preserve"> aprūpes iestādēm, krīzes centriem, bērnu uzraudzības pakalpojumu sniedzējiem, bērnu nometnēm, internātiem, sporta skolām, izmitināšanas pakalpojumu sniedzējiem un citām iestādēm un organizācijām, kas piedalās bērnu aprūpē un aizsardzībā</w:t>
      </w:r>
      <w:r w:rsidR="00F41FDD">
        <w:rPr>
          <w:rFonts w:ascii="Times New Roman" w:hAnsi="Times New Roman" w:cs="Times New Roman"/>
          <w:sz w:val="24"/>
          <w:szCs w:val="24"/>
          <w:lang w:val="lv-LV"/>
        </w:rPr>
        <w:t>;</w:t>
      </w:r>
      <w:r w:rsidRPr="009664C7">
        <w:rPr>
          <w:rFonts w:ascii="Times New Roman" w:hAnsi="Times New Roman" w:cs="Times New Roman"/>
          <w:sz w:val="24"/>
          <w:szCs w:val="24"/>
          <w:lang w:val="lv-LV"/>
        </w:rPr>
        <w:t xml:space="preserve"> pārrauga ar </w:t>
      </w:r>
      <w:proofErr w:type="spellStart"/>
      <w:r w:rsidRPr="009664C7">
        <w:rPr>
          <w:rFonts w:ascii="Times New Roman" w:hAnsi="Times New Roman" w:cs="Times New Roman"/>
          <w:sz w:val="24"/>
          <w:szCs w:val="24"/>
          <w:lang w:val="lv-LV"/>
        </w:rPr>
        <w:t>ārpusģimenes</w:t>
      </w:r>
      <w:proofErr w:type="spellEnd"/>
      <w:r w:rsidRPr="009664C7">
        <w:rPr>
          <w:rFonts w:ascii="Times New Roman" w:hAnsi="Times New Roman" w:cs="Times New Roman"/>
          <w:sz w:val="24"/>
          <w:szCs w:val="24"/>
          <w:lang w:val="lv-LV"/>
        </w:rPr>
        <w:t xml:space="preserve"> aprūpes atbalsta centru darbību saistītos jautājumus un izstrādā ieteikumus </w:t>
      </w:r>
      <w:proofErr w:type="spellStart"/>
      <w:r w:rsidRPr="009664C7">
        <w:rPr>
          <w:rFonts w:ascii="Times New Roman" w:hAnsi="Times New Roman" w:cs="Times New Roman"/>
          <w:sz w:val="24"/>
          <w:szCs w:val="24"/>
          <w:lang w:val="lv-LV"/>
        </w:rPr>
        <w:t>cilvēktirdzniecības</w:t>
      </w:r>
      <w:proofErr w:type="spellEnd"/>
      <w:r w:rsidRPr="009664C7">
        <w:rPr>
          <w:rFonts w:ascii="Times New Roman" w:hAnsi="Times New Roman" w:cs="Times New Roman"/>
          <w:sz w:val="24"/>
          <w:szCs w:val="24"/>
          <w:lang w:val="lv-LV"/>
        </w:rPr>
        <w:t xml:space="preserve"> risku atpazīšanai, un plāno </w:t>
      </w:r>
      <w:proofErr w:type="spellStart"/>
      <w:r w:rsidRPr="009664C7">
        <w:rPr>
          <w:rFonts w:ascii="Times New Roman" w:hAnsi="Times New Roman" w:cs="Times New Roman"/>
          <w:sz w:val="24"/>
          <w:szCs w:val="24"/>
          <w:lang w:val="lv-LV"/>
        </w:rPr>
        <w:t>starpinstitucionālo</w:t>
      </w:r>
      <w:proofErr w:type="spellEnd"/>
      <w:r w:rsidRPr="009664C7">
        <w:rPr>
          <w:rFonts w:ascii="Times New Roman" w:hAnsi="Times New Roman" w:cs="Times New Roman"/>
          <w:sz w:val="24"/>
          <w:szCs w:val="24"/>
          <w:lang w:val="lv-LV"/>
        </w:rPr>
        <w:t xml:space="preserve"> sadarbību </w:t>
      </w:r>
      <w:proofErr w:type="spellStart"/>
      <w:r w:rsidRPr="009664C7">
        <w:rPr>
          <w:rFonts w:ascii="Times New Roman" w:hAnsi="Times New Roman" w:cs="Times New Roman"/>
          <w:sz w:val="24"/>
          <w:szCs w:val="24"/>
          <w:lang w:val="lv-LV"/>
        </w:rPr>
        <w:t>cilvēktirdzniecības</w:t>
      </w:r>
      <w:proofErr w:type="spellEnd"/>
      <w:r w:rsidRPr="009664C7">
        <w:rPr>
          <w:rFonts w:ascii="Times New Roman" w:hAnsi="Times New Roman" w:cs="Times New Roman"/>
          <w:sz w:val="24"/>
          <w:szCs w:val="24"/>
          <w:lang w:val="lv-LV"/>
        </w:rPr>
        <w:t xml:space="preserve"> jautājumos bērnu aizsardzības jomā.</w:t>
      </w:r>
    </w:p>
    <w:p w:rsidR="009664C7" w:rsidRPr="009664C7" w:rsidRDefault="009664C7" w:rsidP="00066D74">
      <w:pPr>
        <w:spacing w:after="0"/>
        <w:ind w:firstLine="720"/>
        <w:jc w:val="both"/>
        <w:rPr>
          <w:rFonts w:ascii="Times New Roman" w:hAnsi="Times New Roman" w:cs="Times New Roman"/>
          <w:sz w:val="24"/>
          <w:szCs w:val="24"/>
          <w:lang w:val="lv-LV"/>
        </w:rPr>
      </w:pPr>
      <w:r w:rsidRPr="009664C7">
        <w:rPr>
          <w:rFonts w:ascii="Times New Roman" w:hAnsi="Times New Roman" w:cs="Times New Roman"/>
          <w:b/>
          <w:bCs/>
          <w:sz w:val="24"/>
          <w:szCs w:val="24"/>
          <w:lang w:val="lv-LV"/>
        </w:rPr>
        <w:t>Analītikas nodaļa</w:t>
      </w:r>
      <w:r w:rsidRPr="009664C7">
        <w:rPr>
          <w:rFonts w:ascii="Times New Roman" w:hAnsi="Times New Roman" w:cs="Times New Roman"/>
          <w:sz w:val="24"/>
          <w:szCs w:val="24"/>
          <w:lang w:val="lv-LV"/>
        </w:rPr>
        <w:t xml:space="preserve"> iegūst, apkopo un analizē informāciju par bērniem un ģimenēm</w:t>
      </w:r>
      <w:r w:rsidR="00D749C6">
        <w:rPr>
          <w:rFonts w:ascii="Times New Roman" w:hAnsi="Times New Roman" w:cs="Times New Roman"/>
          <w:sz w:val="24"/>
          <w:szCs w:val="24"/>
          <w:lang w:val="lv-LV"/>
        </w:rPr>
        <w:t>,</w:t>
      </w:r>
      <w:r w:rsidRPr="009664C7">
        <w:rPr>
          <w:rFonts w:ascii="Times New Roman" w:hAnsi="Times New Roman" w:cs="Times New Roman"/>
          <w:sz w:val="24"/>
          <w:szCs w:val="24"/>
          <w:lang w:val="lv-LV"/>
        </w:rPr>
        <w:t xml:space="preserve"> nepieciešamajiem pakalpojumiem</w:t>
      </w:r>
      <w:r w:rsidR="00EB7FC9">
        <w:rPr>
          <w:rFonts w:ascii="Times New Roman" w:hAnsi="Times New Roman" w:cs="Times New Roman"/>
          <w:sz w:val="24"/>
          <w:szCs w:val="24"/>
          <w:lang w:val="lv-LV"/>
        </w:rPr>
        <w:t xml:space="preserve"> </w:t>
      </w:r>
      <w:r w:rsidRPr="009664C7">
        <w:rPr>
          <w:rFonts w:ascii="Times New Roman" w:hAnsi="Times New Roman" w:cs="Times New Roman"/>
          <w:sz w:val="24"/>
          <w:szCs w:val="24"/>
          <w:lang w:val="lv-LV"/>
        </w:rPr>
        <w:t xml:space="preserve">bērnu aizsardzības </w:t>
      </w:r>
      <w:r w:rsidR="00EB7FC9">
        <w:rPr>
          <w:rFonts w:ascii="Times New Roman" w:hAnsi="Times New Roman" w:cs="Times New Roman"/>
          <w:sz w:val="24"/>
          <w:szCs w:val="24"/>
          <w:lang w:val="lv-LV"/>
        </w:rPr>
        <w:t>jomā</w:t>
      </w:r>
      <w:r w:rsidRPr="009664C7">
        <w:rPr>
          <w:rFonts w:ascii="Times New Roman" w:hAnsi="Times New Roman" w:cs="Times New Roman"/>
          <w:sz w:val="24"/>
          <w:szCs w:val="24"/>
          <w:lang w:val="lv-LV"/>
        </w:rPr>
        <w:t>, kā arī valsts politikas bērnu aizsardzības jomā veidošanai un īstenošanai nepieciešamo informāciju, bāriņtiesu iesniegtos ikgadējos valsts statistikas pārskatus bāriņtiesu darbības jomā un informāciju par atkārtoti pārtrauktām bērna aizgādības tiesībām, traģiskus un īpaši sarežģītus gadījumus bērnu aizsardzības jomā</w:t>
      </w:r>
      <w:r>
        <w:rPr>
          <w:rFonts w:ascii="Times New Roman" w:hAnsi="Times New Roman" w:cs="Times New Roman"/>
          <w:sz w:val="24"/>
          <w:szCs w:val="24"/>
          <w:lang w:val="lv-LV"/>
        </w:rPr>
        <w:t>,</w:t>
      </w:r>
      <w:r w:rsidRPr="009664C7">
        <w:rPr>
          <w:rFonts w:ascii="Times New Roman" w:hAnsi="Times New Roman" w:cs="Times New Roman"/>
          <w:sz w:val="24"/>
          <w:szCs w:val="24"/>
          <w:lang w:val="lv-LV"/>
        </w:rPr>
        <w:t xml:space="preserve"> apkopo informāciju un </w:t>
      </w:r>
      <w:r>
        <w:rPr>
          <w:rFonts w:ascii="Times New Roman" w:hAnsi="Times New Roman" w:cs="Times New Roman"/>
          <w:sz w:val="24"/>
          <w:szCs w:val="24"/>
          <w:lang w:val="lv-LV"/>
        </w:rPr>
        <w:t>nodrošina</w:t>
      </w:r>
      <w:r w:rsidRPr="009664C7">
        <w:rPr>
          <w:rFonts w:ascii="Times New Roman" w:hAnsi="Times New Roman" w:cs="Times New Roman"/>
          <w:sz w:val="24"/>
          <w:szCs w:val="24"/>
          <w:lang w:val="lv-LV"/>
        </w:rPr>
        <w:t xml:space="preserve"> </w:t>
      </w:r>
      <w:r w:rsidRPr="009664C7">
        <w:rPr>
          <w:rFonts w:ascii="Times New Roman" w:hAnsi="Times New Roman" w:cs="Times New Roman"/>
          <w:sz w:val="24"/>
          <w:szCs w:val="24"/>
          <w:shd w:val="clear" w:color="auto" w:fill="FFFFFF"/>
          <w:lang w:val="lv-LV"/>
        </w:rPr>
        <w:t>vienotu nepilngadīgo bez vecāku pavadības Latvij</w:t>
      </w:r>
      <w:r w:rsidR="00FB6BE3">
        <w:rPr>
          <w:rFonts w:ascii="Times New Roman" w:hAnsi="Times New Roman" w:cs="Times New Roman"/>
          <w:sz w:val="24"/>
          <w:szCs w:val="24"/>
          <w:shd w:val="clear" w:color="auto" w:fill="FFFFFF"/>
          <w:lang w:val="lv-LV"/>
        </w:rPr>
        <w:t>ā</w:t>
      </w:r>
      <w:r w:rsidRPr="009664C7">
        <w:rPr>
          <w:rFonts w:ascii="Times New Roman" w:hAnsi="Times New Roman" w:cs="Times New Roman"/>
          <w:sz w:val="24"/>
          <w:szCs w:val="24"/>
          <w:shd w:val="clear" w:color="auto" w:fill="FFFFFF"/>
          <w:lang w:val="lv-LV"/>
        </w:rPr>
        <w:t xml:space="preserve"> ieceļojušo Ukrainas civiliedzīvotāju uzskaiti.</w:t>
      </w:r>
      <w:r w:rsidRPr="009664C7">
        <w:rPr>
          <w:rFonts w:ascii="Times New Roman" w:hAnsi="Times New Roman" w:cs="Times New Roman"/>
          <w:sz w:val="24"/>
          <w:szCs w:val="24"/>
          <w:lang w:val="lv-LV"/>
        </w:rPr>
        <w:t xml:space="preserve"> </w:t>
      </w:r>
      <w:r>
        <w:rPr>
          <w:rFonts w:ascii="Times New Roman" w:hAnsi="Times New Roman" w:cs="Times New Roman"/>
          <w:sz w:val="24"/>
          <w:szCs w:val="24"/>
          <w:lang w:val="lv-LV"/>
        </w:rPr>
        <w:t>Minēto</w:t>
      </w:r>
      <w:r w:rsidRPr="0042586F">
        <w:rPr>
          <w:rFonts w:ascii="Times New Roman" w:hAnsi="Times New Roman" w:cs="Times New Roman"/>
          <w:sz w:val="24"/>
          <w:szCs w:val="24"/>
          <w:lang w:val="lv-LV"/>
        </w:rPr>
        <w:t xml:space="preserve"> darbīb</w:t>
      </w:r>
      <w:r>
        <w:rPr>
          <w:rFonts w:ascii="Times New Roman" w:hAnsi="Times New Roman" w:cs="Times New Roman"/>
          <w:sz w:val="24"/>
          <w:szCs w:val="24"/>
          <w:lang w:val="lv-LV"/>
        </w:rPr>
        <w:t>u</w:t>
      </w:r>
      <w:r w:rsidRPr="0042586F">
        <w:rPr>
          <w:rFonts w:ascii="Times New Roman" w:hAnsi="Times New Roman" w:cs="Times New Roman"/>
          <w:sz w:val="24"/>
          <w:szCs w:val="24"/>
          <w:lang w:val="lv-LV"/>
        </w:rPr>
        <w:t xml:space="preserve"> ietvaros </w:t>
      </w:r>
      <w:r>
        <w:rPr>
          <w:rFonts w:ascii="Times New Roman" w:hAnsi="Times New Roman" w:cs="Times New Roman"/>
          <w:sz w:val="24"/>
          <w:szCs w:val="24"/>
          <w:lang w:val="lv-LV"/>
        </w:rPr>
        <w:t xml:space="preserve">tiek </w:t>
      </w:r>
      <w:r w:rsidRPr="0042586F">
        <w:rPr>
          <w:rFonts w:ascii="Times New Roman" w:hAnsi="Times New Roman" w:cs="Times New Roman"/>
          <w:sz w:val="24"/>
          <w:szCs w:val="24"/>
          <w:lang w:val="lv-LV"/>
        </w:rPr>
        <w:t>analizēti dažādi aspekti bērnu tiesību aizsa</w:t>
      </w:r>
      <w:r>
        <w:rPr>
          <w:rFonts w:ascii="Times New Roman" w:hAnsi="Times New Roman" w:cs="Times New Roman"/>
          <w:sz w:val="24"/>
          <w:szCs w:val="24"/>
          <w:lang w:val="lv-LV"/>
        </w:rPr>
        <w:t>r</w:t>
      </w:r>
      <w:r w:rsidRPr="0042586F">
        <w:rPr>
          <w:rFonts w:ascii="Times New Roman" w:hAnsi="Times New Roman" w:cs="Times New Roman"/>
          <w:sz w:val="24"/>
          <w:szCs w:val="24"/>
          <w:lang w:val="lv-LV"/>
        </w:rPr>
        <w:t>dzībā, līdz ar to īpaši svarīga ir sadarbība ar pašvaldībām informācijas saņemšanā no pašvaldīb</w:t>
      </w:r>
      <w:r w:rsidR="00FB6BE3">
        <w:rPr>
          <w:rFonts w:ascii="Times New Roman" w:hAnsi="Times New Roman" w:cs="Times New Roman"/>
          <w:sz w:val="24"/>
          <w:szCs w:val="24"/>
          <w:lang w:val="lv-LV"/>
        </w:rPr>
        <w:t>u iestādēm</w:t>
      </w:r>
      <w:r>
        <w:rPr>
          <w:rFonts w:ascii="Times New Roman" w:hAnsi="Times New Roman" w:cs="Times New Roman"/>
          <w:sz w:val="24"/>
          <w:szCs w:val="24"/>
          <w:lang w:val="lv-LV"/>
        </w:rPr>
        <w:t>.</w:t>
      </w:r>
    </w:p>
    <w:p w:rsidR="00066D74" w:rsidRDefault="00066D74" w:rsidP="00B35C60">
      <w:pPr>
        <w:spacing w:after="0" w:line="240" w:lineRule="auto"/>
        <w:jc w:val="both"/>
        <w:rPr>
          <w:rFonts w:ascii="Times New Roman" w:hAnsi="Times New Roman" w:cs="Times New Roman"/>
          <w:sz w:val="24"/>
          <w:szCs w:val="24"/>
          <w:lang w:val="lv-LV"/>
        </w:rPr>
      </w:pPr>
    </w:p>
    <w:p w:rsidR="00B35C60" w:rsidRPr="00B35C60" w:rsidRDefault="00B35C60" w:rsidP="00B35C60">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b/>
      </w:r>
      <w:r w:rsidRPr="00603D2A">
        <w:rPr>
          <w:rFonts w:ascii="Times New Roman" w:hAnsi="Times New Roman" w:cs="Times New Roman"/>
          <w:b/>
          <w:sz w:val="24"/>
          <w:szCs w:val="24"/>
          <w:lang w:val="lv-LV"/>
        </w:rPr>
        <w:t>Bērna māja</w:t>
      </w:r>
      <w:r w:rsidRPr="00B35C60">
        <w:rPr>
          <w:rFonts w:ascii="Times New Roman" w:hAnsi="Times New Roman" w:cs="Times New Roman"/>
          <w:sz w:val="24"/>
          <w:szCs w:val="24"/>
          <w:lang w:val="lv-LV"/>
        </w:rPr>
        <w:t xml:space="preserve"> ir vieta, kur dažādu jomu speciālisti – psihologi, mediķi, sociālie darbinieki, bāriņtiesu pārstāvji un izmeklētāji – cieši sadarbojas, lai sniegtu bērniem visaptverošu atbalstu kriminālprocesa laikā vai situācijās, kur sociālie darbinieki vai bāriņtiesa lūdz izvērtēt bērna situāciju un iespējamos riskus.</w:t>
      </w:r>
    </w:p>
    <w:p w:rsidR="00B35C60" w:rsidRPr="00B35C60" w:rsidRDefault="00B35C60" w:rsidP="00B35C60">
      <w:pPr>
        <w:spacing w:after="0" w:line="240" w:lineRule="auto"/>
        <w:jc w:val="both"/>
        <w:rPr>
          <w:rFonts w:ascii="Times New Roman" w:hAnsi="Times New Roman" w:cs="Times New Roman"/>
          <w:sz w:val="24"/>
          <w:szCs w:val="24"/>
          <w:lang w:val="lv-LV"/>
        </w:rPr>
      </w:pPr>
      <w:r w:rsidRPr="00B35C60">
        <w:rPr>
          <w:rFonts w:ascii="Times New Roman" w:hAnsi="Times New Roman" w:cs="Times New Roman"/>
          <w:sz w:val="24"/>
          <w:szCs w:val="24"/>
          <w:lang w:val="lv-LV"/>
        </w:rPr>
        <w:t>Pašvaldīb</w:t>
      </w:r>
      <w:r w:rsidR="00BC2BA6">
        <w:rPr>
          <w:rFonts w:ascii="Times New Roman" w:hAnsi="Times New Roman" w:cs="Times New Roman"/>
          <w:sz w:val="24"/>
          <w:szCs w:val="24"/>
          <w:lang w:val="lv-LV"/>
        </w:rPr>
        <w:t>u</w:t>
      </w:r>
      <w:r w:rsidRPr="00B35C60">
        <w:rPr>
          <w:rFonts w:ascii="Times New Roman" w:hAnsi="Times New Roman" w:cs="Times New Roman"/>
          <w:sz w:val="24"/>
          <w:szCs w:val="24"/>
          <w:lang w:val="lv-LV"/>
        </w:rPr>
        <w:t xml:space="preserve"> </w:t>
      </w:r>
      <w:r w:rsidRPr="00BC2BA6">
        <w:rPr>
          <w:rFonts w:ascii="Times New Roman" w:hAnsi="Times New Roman" w:cs="Times New Roman"/>
          <w:sz w:val="24"/>
          <w:szCs w:val="24"/>
          <w:lang w:val="lv-LV"/>
        </w:rPr>
        <w:t>sociālie dienesti vai bāriņtiesas</w:t>
      </w:r>
      <w:r w:rsidRPr="00B35C60">
        <w:rPr>
          <w:rFonts w:ascii="Times New Roman" w:hAnsi="Times New Roman" w:cs="Times New Roman"/>
          <w:sz w:val="24"/>
          <w:szCs w:val="24"/>
          <w:lang w:val="lv-LV"/>
        </w:rPr>
        <w:t xml:space="preserve"> var vērsties Bērna mājā, ja:</w:t>
      </w:r>
    </w:p>
    <w:p w:rsidR="00B35C60" w:rsidRPr="00B35C60" w:rsidRDefault="00B35C60" w:rsidP="00B35C60">
      <w:pPr>
        <w:pStyle w:val="Sarakstarindkopa"/>
        <w:numPr>
          <w:ilvl w:val="0"/>
          <w:numId w:val="6"/>
        </w:numPr>
        <w:spacing w:after="0" w:line="240" w:lineRule="auto"/>
        <w:jc w:val="both"/>
        <w:rPr>
          <w:rFonts w:ascii="Times New Roman" w:hAnsi="Times New Roman" w:cs="Times New Roman"/>
          <w:sz w:val="24"/>
          <w:szCs w:val="24"/>
        </w:rPr>
      </w:pPr>
      <w:r w:rsidRPr="00B35C60">
        <w:rPr>
          <w:rFonts w:ascii="Times New Roman" w:hAnsi="Times New Roman" w:cs="Times New Roman"/>
          <w:sz w:val="24"/>
          <w:szCs w:val="24"/>
        </w:rPr>
        <w:t>Radušās aizdomas par iespējamu pret bērnu vērstu apdraudējumu, kas var liecināt par piedzīvotu vardarbību, un, lai izvērtētu situāciju, ir nepieciešams iegūt informāciju no bērna (piemēram, kad bērnam ir pēkšņas izmaiņas uzvedībā, bet viņš nav neko izstāstījis, vai kad ir aizdomas, ka notikušas seksuālas darbības bērnu starpā (zem 11 gadu vecuma)).</w:t>
      </w:r>
    </w:p>
    <w:p w:rsidR="00B35C60" w:rsidRPr="00B35C60" w:rsidRDefault="00B35C60" w:rsidP="00B35C60">
      <w:pPr>
        <w:pStyle w:val="Sarakstarindkopa"/>
        <w:numPr>
          <w:ilvl w:val="0"/>
          <w:numId w:val="6"/>
        </w:numPr>
        <w:spacing w:after="0" w:line="240" w:lineRule="auto"/>
        <w:jc w:val="both"/>
        <w:rPr>
          <w:rFonts w:ascii="Times New Roman" w:hAnsi="Times New Roman" w:cs="Times New Roman"/>
          <w:sz w:val="24"/>
          <w:szCs w:val="24"/>
        </w:rPr>
      </w:pPr>
      <w:r w:rsidRPr="00B35C60">
        <w:rPr>
          <w:rFonts w:ascii="Times New Roman" w:hAnsi="Times New Roman" w:cs="Times New Roman"/>
          <w:sz w:val="24"/>
          <w:szCs w:val="24"/>
        </w:rPr>
        <w:t xml:space="preserve">Ir jautājumi darbā ar gadījumiem, kad ir tikai sākotnējās aizdomas par iespējamu seksuālu vardarbību pret bērnu, vai jautājumi par jau uzsāktiem kriminālprocesiem, </w:t>
      </w:r>
      <w:proofErr w:type="spellStart"/>
      <w:r w:rsidRPr="00B35C60">
        <w:rPr>
          <w:rFonts w:ascii="Times New Roman" w:hAnsi="Times New Roman" w:cs="Times New Roman"/>
          <w:sz w:val="24"/>
          <w:szCs w:val="24"/>
        </w:rPr>
        <w:t>resoriskajām</w:t>
      </w:r>
      <w:proofErr w:type="spellEnd"/>
      <w:r w:rsidRPr="00B35C60">
        <w:rPr>
          <w:rFonts w:ascii="Times New Roman" w:hAnsi="Times New Roman" w:cs="Times New Roman"/>
          <w:sz w:val="24"/>
          <w:szCs w:val="24"/>
        </w:rPr>
        <w:t xml:space="preserve"> pārbaudēm, Bērna mājas iespējamo iesaisti u.c.</w:t>
      </w:r>
    </w:p>
    <w:p w:rsidR="00B35C60" w:rsidRPr="00B35C60" w:rsidRDefault="00B35C60" w:rsidP="00B35C60">
      <w:pPr>
        <w:spacing w:after="0" w:line="240" w:lineRule="auto"/>
        <w:jc w:val="both"/>
        <w:rPr>
          <w:rFonts w:ascii="Times New Roman" w:hAnsi="Times New Roman" w:cs="Times New Roman"/>
          <w:sz w:val="24"/>
          <w:szCs w:val="24"/>
          <w:lang w:val="lv-LV"/>
        </w:rPr>
      </w:pPr>
      <w:r w:rsidRPr="00B35C60">
        <w:rPr>
          <w:rFonts w:ascii="Times New Roman" w:hAnsi="Times New Roman" w:cs="Times New Roman"/>
          <w:sz w:val="24"/>
          <w:szCs w:val="24"/>
          <w:lang w:val="lv-LV"/>
        </w:rPr>
        <w:t>Bērna māja piedāvā:</w:t>
      </w:r>
    </w:p>
    <w:p w:rsidR="00B35C60" w:rsidRPr="00B35C60" w:rsidRDefault="00B35C60" w:rsidP="00B35C60">
      <w:pPr>
        <w:pStyle w:val="Sarakstarindkopa"/>
        <w:numPr>
          <w:ilvl w:val="0"/>
          <w:numId w:val="7"/>
        </w:numPr>
        <w:spacing w:after="0" w:line="240" w:lineRule="auto"/>
        <w:jc w:val="both"/>
        <w:rPr>
          <w:rFonts w:ascii="Times New Roman" w:hAnsi="Times New Roman" w:cs="Times New Roman"/>
          <w:sz w:val="24"/>
          <w:szCs w:val="24"/>
        </w:rPr>
      </w:pPr>
      <w:r w:rsidRPr="00B35C60">
        <w:rPr>
          <w:rFonts w:ascii="Times New Roman" w:hAnsi="Times New Roman" w:cs="Times New Roman"/>
          <w:sz w:val="24"/>
          <w:szCs w:val="24"/>
        </w:rPr>
        <w:t>Konsultatīvo atbalstu (tālr. +371 22405299) sociālajiem dienestiem un bāriņtiesām jautājumos, kas skar no vardarbības cietušos bērnus, t.sk. neskaidro gadījumu risināšanā. Ja situācija ir sarežģīta, Bērna māja var piedalīties starpinstitūciju sadarbības sanāksmē, lai lemtu par turpmākajiem soļiem darbā ar ģimeni.</w:t>
      </w:r>
    </w:p>
    <w:p w:rsidR="00B35C60" w:rsidRPr="00B35C60" w:rsidRDefault="00B35C60" w:rsidP="00B35C60">
      <w:pPr>
        <w:pStyle w:val="Sarakstarindkopa"/>
        <w:numPr>
          <w:ilvl w:val="0"/>
          <w:numId w:val="7"/>
        </w:numPr>
        <w:spacing w:after="0" w:line="240" w:lineRule="auto"/>
        <w:jc w:val="both"/>
        <w:rPr>
          <w:rFonts w:ascii="Times New Roman" w:hAnsi="Times New Roman" w:cs="Times New Roman"/>
          <w:sz w:val="24"/>
          <w:szCs w:val="24"/>
        </w:rPr>
      </w:pPr>
      <w:r w:rsidRPr="00B35C60">
        <w:rPr>
          <w:rFonts w:ascii="Times New Roman" w:hAnsi="Times New Roman" w:cs="Times New Roman"/>
          <w:sz w:val="24"/>
          <w:szCs w:val="24"/>
        </w:rPr>
        <w:t xml:space="preserve">Interviju ar speciāli apmācītā psihologa starpniecību bērnam, kas tiek fiksēta skaņu un attēla ierakstā. Šīs intervijas palīdz noskaidrot, vai bērns nav pakļauts apdraudējumam vai </w:t>
      </w:r>
      <w:r w:rsidRPr="00B35C60">
        <w:rPr>
          <w:rFonts w:ascii="Times New Roman" w:hAnsi="Times New Roman" w:cs="Times New Roman"/>
          <w:sz w:val="24"/>
          <w:szCs w:val="24"/>
        </w:rPr>
        <w:lastRenderedPageBreak/>
        <w:t>vardarbībai, un lemt par turpmākā atbalsta nepieciešamību. Tāpat intervijas ieraksts var kalpot kā materiāls krimināllietas ierosināšanai gadījumā, ja bērns sarunas laikā izpauž informāciju par noziedzīgo nodarījumu.</w:t>
      </w:r>
    </w:p>
    <w:p w:rsidR="00B35C60" w:rsidRPr="00B35C60" w:rsidRDefault="00B35C60" w:rsidP="00B35C60">
      <w:pPr>
        <w:pStyle w:val="Sarakstarindkopa"/>
        <w:numPr>
          <w:ilvl w:val="0"/>
          <w:numId w:val="7"/>
        </w:numPr>
        <w:spacing w:after="0" w:line="240" w:lineRule="auto"/>
        <w:jc w:val="both"/>
        <w:rPr>
          <w:rFonts w:ascii="Times New Roman" w:hAnsi="Times New Roman" w:cs="Times New Roman"/>
          <w:sz w:val="24"/>
          <w:szCs w:val="24"/>
        </w:rPr>
      </w:pPr>
      <w:r w:rsidRPr="00B35C60">
        <w:rPr>
          <w:rFonts w:ascii="Times New Roman" w:hAnsi="Times New Roman" w:cs="Times New Roman"/>
          <w:sz w:val="24"/>
          <w:szCs w:val="24"/>
        </w:rPr>
        <w:t xml:space="preserve">Informāciju par apmācītajiem psihologiem reģionā – pašvaldībām ir iespēja noskaidrot, kuri speciālisti reģionā ir apmācīti darbam ar bērniem, kas cietuši no vardarbības. Šī informācija ir pieejama arī Bērna mājas </w:t>
      </w:r>
      <w:r w:rsidR="00D54571">
        <w:rPr>
          <w:rFonts w:ascii="Times New Roman" w:hAnsi="Times New Roman" w:cs="Times New Roman"/>
          <w:sz w:val="24"/>
          <w:szCs w:val="24"/>
        </w:rPr>
        <w:t>tīmekļvietnē</w:t>
      </w:r>
      <w:r w:rsidRPr="00B35C60">
        <w:rPr>
          <w:rFonts w:ascii="Times New Roman" w:hAnsi="Times New Roman" w:cs="Times New Roman"/>
          <w:sz w:val="24"/>
          <w:szCs w:val="24"/>
        </w:rPr>
        <w:t xml:space="preserve"> (bernamaja.lv).</w:t>
      </w:r>
    </w:p>
    <w:p w:rsidR="00B35C60" w:rsidRDefault="00B35C60" w:rsidP="001A7911">
      <w:pPr>
        <w:spacing w:after="0" w:line="240" w:lineRule="auto"/>
        <w:jc w:val="both"/>
        <w:rPr>
          <w:rFonts w:ascii="Times New Roman" w:hAnsi="Times New Roman" w:cs="Times New Roman"/>
          <w:sz w:val="24"/>
          <w:szCs w:val="24"/>
          <w:lang w:val="lv-LV"/>
        </w:rPr>
      </w:pPr>
    </w:p>
    <w:p w:rsidR="001A7911" w:rsidRPr="001A7911" w:rsidRDefault="001A7911" w:rsidP="009664C7">
      <w:pPr>
        <w:spacing w:after="0"/>
        <w:ind w:firstLine="720"/>
        <w:jc w:val="both"/>
        <w:rPr>
          <w:rFonts w:ascii="Times New Roman" w:hAnsi="Times New Roman" w:cs="Times New Roman"/>
          <w:sz w:val="24"/>
          <w:szCs w:val="24"/>
          <w:lang w:val="lv-LV"/>
        </w:rPr>
      </w:pPr>
      <w:r w:rsidRPr="001A7911">
        <w:rPr>
          <w:rFonts w:ascii="Times New Roman" w:hAnsi="Times New Roman" w:cs="Times New Roman"/>
          <w:sz w:val="24"/>
          <w:szCs w:val="24"/>
          <w:lang w:val="lv-LV"/>
        </w:rPr>
        <w:t xml:space="preserve">Attīstības un starptautiskās sadarbības jomu Centrā nodrošina Atbalsta pakalpojumu departaments, Kompetenču pilnveides nodaļa un </w:t>
      </w:r>
      <w:proofErr w:type="spellStart"/>
      <w:r w:rsidRPr="001A7911">
        <w:rPr>
          <w:rFonts w:ascii="Times New Roman" w:hAnsi="Times New Roman" w:cs="Times New Roman"/>
          <w:sz w:val="24"/>
          <w:szCs w:val="24"/>
          <w:lang w:val="lv-LV"/>
        </w:rPr>
        <w:t>Prevencijas</w:t>
      </w:r>
      <w:proofErr w:type="spellEnd"/>
      <w:r w:rsidRPr="001A7911">
        <w:rPr>
          <w:rFonts w:ascii="Times New Roman" w:hAnsi="Times New Roman" w:cs="Times New Roman"/>
          <w:sz w:val="24"/>
          <w:szCs w:val="24"/>
          <w:lang w:val="lv-LV"/>
        </w:rPr>
        <w:t xml:space="preserve"> un resursu nodaļa. </w:t>
      </w:r>
      <w:r w:rsidRPr="001A7911">
        <w:rPr>
          <w:rFonts w:ascii="Times New Roman" w:hAnsi="Times New Roman" w:cs="Times New Roman"/>
          <w:b/>
          <w:sz w:val="24"/>
          <w:szCs w:val="24"/>
          <w:lang w:val="lv-LV"/>
        </w:rPr>
        <w:t>Atbalsta pakalpojumu departaments</w:t>
      </w:r>
      <w:r w:rsidRPr="001A7911">
        <w:rPr>
          <w:rFonts w:ascii="Times New Roman" w:hAnsi="Times New Roman" w:cs="Times New Roman"/>
          <w:sz w:val="24"/>
          <w:szCs w:val="24"/>
          <w:lang w:val="lv-LV"/>
        </w:rPr>
        <w:t xml:space="preserve"> īsteno ESF Plus projektu Nr. 4.3.6.5/1/24/I/001 “Atbalsta pasākumi bērniem ar uzvedības vai atkarību problēmām un to ģimenēm”.  Projekta īstenošanas laiks no 12.2023. </w:t>
      </w:r>
      <w:r w:rsidR="00B2457C">
        <w:rPr>
          <w:rFonts w:ascii="Times New Roman" w:hAnsi="Times New Roman" w:cs="Times New Roman"/>
          <w:sz w:val="24"/>
          <w:szCs w:val="24"/>
          <w:lang w:val="lv-LV"/>
        </w:rPr>
        <w:t xml:space="preserve">līdz </w:t>
      </w:r>
      <w:r w:rsidRPr="001A7911">
        <w:rPr>
          <w:rFonts w:ascii="Times New Roman" w:hAnsi="Times New Roman" w:cs="Times New Roman"/>
          <w:sz w:val="24"/>
          <w:szCs w:val="24"/>
          <w:lang w:val="lv-LV"/>
        </w:rPr>
        <w:t>12.2029.</w:t>
      </w:r>
      <w:r>
        <w:rPr>
          <w:rFonts w:ascii="Times New Roman" w:hAnsi="Times New Roman" w:cs="Times New Roman"/>
          <w:sz w:val="24"/>
          <w:szCs w:val="24"/>
          <w:lang w:val="lv-LV"/>
        </w:rPr>
        <w:t xml:space="preserve"> </w:t>
      </w:r>
      <w:r w:rsidRPr="001A7911">
        <w:rPr>
          <w:rFonts w:ascii="Times New Roman" w:hAnsi="Times New Roman" w:cs="Times New Roman"/>
          <w:sz w:val="24"/>
          <w:szCs w:val="24"/>
          <w:lang w:val="lv-LV"/>
        </w:rPr>
        <w:t>Projekta mērķis ir laikus identificēt bērnu uzvedības vai atkarību problēmu veidošanās risku un nodrošināt savlaicīgu un vajadzībām atbilstošu pakalpojumu un atbalsta sniegšanu uzvedības traucējumu vai atkarību problēmu risināšanai.</w:t>
      </w:r>
      <w:r>
        <w:rPr>
          <w:rFonts w:ascii="Times New Roman" w:hAnsi="Times New Roman" w:cs="Times New Roman"/>
          <w:sz w:val="24"/>
          <w:szCs w:val="24"/>
          <w:lang w:val="lv-LV"/>
        </w:rPr>
        <w:t xml:space="preserve"> </w:t>
      </w:r>
      <w:r w:rsidRPr="001A7911">
        <w:rPr>
          <w:rFonts w:ascii="Times New Roman" w:hAnsi="Times New Roman" w:cs="Times New Roman"/>
          <w:sz w:val="24"/>
          <w:szCs w:val="24"/>
          <w:lang w:val="lv-LV"/>
        </w:rPr>
        <w:t>Projekta mērķa grupa ir:</w:t>
      </w:r>
    </w:p>
    <w:p w:rsidR="001A7911" w:rsidRPr="001A7911" w:rsidRDefault="001A7911" w:rsidP="001A7911">
      <w:pPr>
        <w:pStyle w:val="Sarakstarindkopa"/>
        <w:numPr>
          <w:ilvl w:val="0"/>
          <w:numId w:val="9"/>
        </w:numPr>
        <w:spacing w:after="0" w:line="240" w:lineRule="auto"/>
        <w:jc w:val="both"/>
        <w:rPr>
          <w:rFonts w:ascii="Times New Roman" w:hAnsi="Times New Roman" w:cs="Times New Roman"/>
          <w:sz w:val="24"/>
          <w:szCs w:val="24"/>
        </w:rPr>
      </w:pPr>
      <w:r w:rsidRPr="001A7911">
        <w:rPr>
          <w:rFonts w:ascii="Times New Roman" w:hAnsi="Times New Roman" w:cs="Times New Roman"/>
          <w:sz w:val="24"/>
          <w:szCs w:val="24"/>
        </w:rPr>
        <w:t>bērni ar uzvedības vai atkarību problēmām vai to attīstības risku;</w:t>
      </w:r>
    </w:p>
    <w:p w:rsidR="001A7911" w:rsidRPr="001A7911" w:rsidRDefault="001A7911" w:rsidP="001A7911">
      <w:pPr>
        <w:pStyle w:val="Sarakstarindkopa"/>
        <w:numPr>
          <w:ilvl w:val="0"/>
          <w:numId w:val="9"/>
        </w:numPr>
        <w:spacing w:after="0" w:line="240" w:lineRule="auto"/>
        <w:jc w:val="both"/>
        <w:rPr>
          <w:rFonts w:ascii="Times New Roman" w:hAnsi="Times New Roman" w:cs="Times New Roman"/>
          <w:sz w:val="24"/>
          <w:szCs w:val="24"/>
        </w:rPr>
      </w:pPr>
      <w:r w:rsidRPr="001A7911">
        <w:rPr>
          <w:rFonts w:ascii="Times New Roman" w:hAnsi="Times New Roman" w:cs="Times New Roman"/>
          <w:sz w:val="24"/>
          <w:szCs w:val="24"/>
        </w:rPr>
        <w:t>ģimenes ar bērniem ar uzvedības vai atkarību problēmām vai to attīstības risku, tai skaitā audžuģimenes un aizbildņi;</w:t>
      </w:r>
    </w:p>
    <w:p w:rsidR="001A7911" w:rsidRPr="001A7911" w:rsidRDefault="001A7911" w:rsidP="001A7911">
      <w:pPr>
        <w:pStyle w:val="Sarakstarindkopa"/>
        <w:numPr>
          <w:ilvl w:val="0"/>
          <w:numId w:val="9"/>
        </w:numPr>
        <w:spacing w:after="0" w:line="240" w:lineRule="auto"/>
        <w:jc w:val="both"/>
        <w:rPr>
          <w:rFonts w:ascii="Times New Roman" w:hAnsi="Times New Roman" w:cs="Times New Roman"/>
          <w:sz w:val="24"/>
          <w:szCs w:val="24"/>
        </w:rPr>
      </w:pPr>
      <w:r w:rsidRPr="001A7911">
        <w:rPr>
          <w:rFonts w:ascii="Times New Roman" w:hAnsi="Times New Roman" w:cs="Times New Roman"/>
          <w:sz w:val="24"/>
          <w:szCs w:val="24"/>
        </w:rPr>
        <w:t>speciālisti, kuru darbs ir saistīts ar atbalsta vai pakalpojumu nodrošināšanu bērniem vai ģimenēm ar bērniem</w:t>
      </w:r>
      <w:r>
        <w:rPr>
          <w:rFonts w:ascii="Times New Roman" w:hAnsi="Times New Roman" w:cs="Times New Roman"/>
          <w:sz w:val="24"/>
          <w:szCs w:val="24"/>
        </w:rPr>
        <w:t>.</w:t>
      </w:r>
    </w:p>
    <w:p w:rsidR="001A7911" w:rsidRPr="001A7911" w:rsidRDefault="001A7911" w:rsidP="001A7911">
      <w:pPr>
        <w:spacing w:after="0"/>
        <w:jc w:val="both"/>
        <w:rPr>
          <w:rFonts w:ascii="Times New Roman" w:hAnsi="Times New Roman" w:cs="Times New Roman"/>
          <w:sz w:val="24"/>
          <w:szCs w:val="24"/>
          <w:lang w:val="lv-LV"/>
        </w:rPr>
      </w:pPr>
      <w:r w:rsidRPr="001A7911">
        <w:rPr>
          <w:rFonts w:ascii="Times New Roman" w:hAnsi="Times New Roman" w:cs="Times New Roman"/>
          <w:bCs/>
          <w:sz w:val="24"/>
          <w:szCs w:val="24"/>
          <w:lang w:val="lv-LV"/>
        </w:rPr>
        <w:t xml:space="preserve">2024. gadā uzsākto </w:t>
      </w:r>
      <w:r w:rsidR="00185B9F">
        <w:rPr>
          <w:rFonts w:ascii="Times New Roman" w:hAnsi="Times New Roman" w:cs="Times New Roman"/>
          <w:bCs/>
          <w:sz w:val="24"/>
          <w:szCs w:val="24"/>
          <w:lang w:val="lv-LV"/>
        </w:rPr>
        <w:t>p</w:t>
      </w:r>
      <w:r w:rsidRPr="001A7911">
        <w:rPr>
          <w:rFonts w:ascii="Times New Roman" w:hAnsi="Times New Roman" w:cs="Times New Roman"/>
          <w:bCs/>
          <w:sz w:val="24"/>
          <w:szCs w:val="24"/>
          <w:lang w:val="lv-LV"/>
        </w:rPr>
        <w:t>rojekta darbību īstenošana:</w:t>
      </w:r>
      <w:r w:rsidRPr="001A7911">
        <w:rPr>
          <w:rFonts w:ascii="Times New Roman" w:hAnsi="Times New Roman" w:cs="Times New Roman"/>
          <w:sz w:val="24"/>
          <w:szCs w:val="24"/>
          <w:lang w:val="lv-LV"/>
        </w:rPr>
        <w:t xml:space="preserve"> </w:t>
      </w:r>
    </w:p>
    <w:p w:rsidR="001A7911" w:rsidRPr="001A7911" w:rsidRDefault="001A7911" w:rsidP="001A7911">
      <w:pPr>
        <w:pStyle w:val="Sarakstarindkopa"/>
        <w:numPr>
          <w:ilvl w:val="0"/>
          <w:numId w:val="11"/>
        </w:numPr>
        <w:jc w:val="both"/>
        <w:rPr>
          <w:rFonts w:ascii="Times New Roman" w:hAnsi="Times New Roman" w:cs="Times New Roman"/>
          <w:sz w:val="24"/>
          <w:szCs w:val="24"/>
        </w:rPr>
      </w:pPr>
      <w:r w:rsidRPr="001A7911">
        <w:rPr>
          <w:rFonts w:ascii="Times New Roman" w:hAnsi="Times New Roman" w:cs="Times New Roman"/>
          <w:bCs/>
          <w:sz w:val="24"/>
          <w:szCs w:val="24"/>
          <w:u w:val="single"/>
        </w:rPr>
        <w:t>Bērna atbalsta speciālistu</w:t>
      </w:r>
      <w:r w:rsidRPr="001A7911">
        <w:rPr>
          <w:rFonts w:ascii="Times New Roman" w:hAnsi="Times New Roman" w:cs="Times New Roman"/>
          <w:sz w:val="24"/>
          <w:szCs w:val="24"/>
          <w:u w:val="single"/>
        </w:rPr>
        <w:t xml:space="preserve"> (turpmāk BAS) </w:t>
      </w:r>
      <w:r w:rsidRPr="001A7911">
        <w:rPr>
          <w:rFonts w:ascii="Times New Roman" w:hAnsi="Times New Roman" w:cs="Times New Roman"/>
          <w:bCs/>
          <w:sz w:val="24"/>
          <w:szCs w:val="24"/>
          <w:u w:val="single"/>
        </w:rPr>
        <w:t xml:space="preserve">tīkla izveide un BAS pakalpojums </w:t>
      </w:r>
      <w:proofErr w:type="spellStart"/>
      <w:r w:rsidRPr="001A7911">
        <w:rPr>
          <w:rFonts w:ascii="Times New Roman" w:hAnsi="Times New Roman" w:cs="Times New Roman"/>
          <w:bCs/>
          <w:sz w:val="24"/>
          <w:szCs w:val="24"/>
          <w:u w:val="single"/>
        </w:rPr>
        <w:t>izmēģinājumprojektā</w:t>
      </w:r>
      <w:proofErr w:type="spellEnd"/>
      <w:r w:rsidRPr="001A7911">
        <w:rPr>
          <w:rFonts w:ascii="Times New Roman" w:hAnsi="Times New Roman" w:cs="Times New Roman"/>
          <w:b/>
          <w:bCs/>
          <w:sz w:val="24"/>
          <w:szCs w:val="24"/>
        </w:rPr>
        <w:t xml:space="preserve"> </w:t>
      </w:r>
      <w:r w:rsidRPr="001A7911">
        <w:rPr>
          <w:rFonts w:ascii="Times New Roman" w:hAnsi="Times New Roman" w:cs="Times New Roman"/>
          <w:i/>
          <w:iCs/>
          <w:sz w:val="24"/>
          <w:szCs w:val="24"/>
        </w:rPr>
        <w:t>(plānots nodrošināt līdz 2026.gada 1.cet.)</w:t>
      </w:r>
      <w:r w:rsidRPr="001A7911">
        <w:rPr>
          <w:rFonts w:ascii="Times New Roman" w:hAnsi="Times New Roman" w:cs="Times New Roman"/>
          <w:sz w:val="24"/>
          <w:szCs w:val="24"/>
        </w:rPr>
        <w:t>. Balstoties uz ārvalstu un Latvijas speciālistu prakses darbā ar bērniem ar uzvedības vai atkarību problēmām vai to attīstības risku izpēti, tiek izstrādātas vadlīnijas un mācību programma bērna atbalsta speciālista darbam. 2024.</w:t>
      </w:r>
      <w:r w:rsidR="00B2457C">
        <w:rPr>
          <w:rFonts w:ascii="Times New Roman" w:hAnsi="Times New Roman" w:cs="Times New Roman"/>
          <w:sz w:val="24"/>
          <w:szCs w:val="24"/>
        </w:rPr>
        <w:t xml:space="preserve"> </w:t>
      </w:r>
      <w:r w:rsidRPr="001A7911">
        <w:rPr>
          <w:rFonts w:ascii="Times New Roman" w:hAnsi="Times New Roman" w:cs="Times New Roman"/>
          <w:sz w:val="24"/>
          <w:szCs w:val="24"/>
        </w:rPr>
        <w:t xml:space="preserve">gada beigās </w:t>
      </w:r>
      <w:r w:rsidR="00B2457C">
        <w:rPr>
          <w:rFonts w:ascii="Times New Roman" w:hAnsi="Times New Roman" w:cs="Times New Roman"/>
          <w:sz w:val="24"/>
          <w:szCs w:val="24"/>
        </w:rPr>
        <w:t>C</w:t>
      </w:r>
      <w:r w:rsidRPr="001A7911">
        <w:rPr>
          <w:rFonts w:ascii="Times New Roman" w:hAnsi="Times New Roman" w:cs="Times New Roman"/>
          <w:sz w:val="24"/>
          <w:szCs w:val="24"/>
        </w:rPr>
        <w:t xml:space="preserve">entrā darbu uzsāka </w:t>
      </w:r>
      <w:r w:rsidRPr="001A7911">
        <w:rPr>
          <w:rFonts w:ascii="Times New Roman" w:hAnsi="Times New Roman" w:cs="Times New Roman"/>
          <w:bCs/>
          <w:sz w:val="24"/>
          <w:szCs w:val="24"/>
        </w:rPr>
        <w:t>12 (divpadsmit)</w:t>
      </w:r>
      <w:r w:rsidRPr="001A7911">
        <w:rPr>
          <w:rFonts w:ascii="Times New Roman" w:hAnsi="Times New Roman" w:cs="Times New Roman"/>
          <w:b/>
          <w:bCs/>
          <w:sz w:val="24"/>
          <w:szCs w:val="24"/>
        </w:rPr>
        <w:t xml:space="preserve"> </w:t>
      </w:r>
      <w:r w:rsidRPr="001A7911">
        <w:rPr>
          <w:rFonts w:ascii="Times New Roman" w:hAnsi="Times New Roman" w:cs="Times New Roman"/>
          <w:sz w:val="24"/>
          <w:szCs w:val="24"/>
        </w:rPr>
        <w:t xml:space="preserve">BAS, no kuriem Rīgā pakalpojumu nodrošina 4 speciālisti, Liepājā - 2, Jelgavā - 2, Preiļos - 2 un Gulbenē - 2. BAS pakalpojuma mērķis ir nodrošināt bērniem, tai skaitā </w:t>
      </w:r>
      <w:proofErr w:type="spellStart"/>
      <w:r w:rsidRPr="001A7911">
        <w:rPr>
          <w:rFonts w:ascii="Times New Roman" w:hAnsi="Times New Roman" w:cs="Times New Roman"/>
          <w:sz w:val="24"/>
          <w:szCs w:val="24"/>
        </w:rPr>
        <w:t>ārpusģimenes</w:t>
      </w:r>
      <w:proofErr w:type="spellEnd"/>
      <w:r w:rsidRPr="001A7911">
        <w:rPr>
          <w:rFonts w:ascii="Times New Roman" w:hAnsi="Times New Roman" w:cs="Times New Roman"/>
          <w:sz w:val="24"/>
          <w:szCs w:val="24"/>
        </w:rPr>
        <w:t xml:space="preserve"> aprūpē esošiem bērniem, kuriem ir uzvedības vai atkarību problēmas vai to attīstības riski, atbalstu un vajadzībām atbilstošāko pakalpojumu piesaisti.</w:t>
      </w:r>
    </w:p>
    <w:p w:rsidR="001A7911" w:rsidRPr="00B2457C" w:rsidRDefault="001A7911" w:rsidP="001A7911">
      <w:pPr>
        <w:pStyle w:val="Sarakstarindkopa"/>
        <w:numPr>
          <w:ilvl w:val="0"/>
          <w:numId w:val="10"/>
        </w:numPr>
        <w:jc w:val="both"/>
        <w:rPr>
          <w:rFonts w:ascii="Times New Roman" w:eastAsia="Calibri" w:hAnsi="Times New Roman" w:cs="Times New Roman"/>
          <w:kern w:val="0"/>
          <w:sz w:val="24"/>
          <w:szCs w:val="24"/>
          <w14:ligatures w14:val="none"/>
        </w:rPr>
      </w:pPr>
      <w:r w:rsidRPr="001A7911">
        <w:rPr>
          <w:rFonts w:ascii="Times New Roman" w:hAnsi="Times New Roman" w:cs="Times New Roman"/>
          <w:bCs/>
          <w:sz w:val="24"/>
          <w:szCs w:val="24"/>
          <w:u w:val="single"/>
        </w:rPr>
        <w:t xml:space="preserve">Atbalsta sistēmas un pakalpojumu pieejamības </w:t>
      </w:r>
      <w:proofErr w:type="spellStart"/>
      <w:r w:rsidRPr="001A7911">
        <w:rPr>
          <w:rFonts w:ascii="Times New Roman" w:hAnsi="Times New Roman" w:cs="Times New Roman"/>
          <w:bCs/>
          <w:sz w:val="24"/>
          <w:szCs w:val="24"/>
          <w:u w:val="single"/>
        </w:rPr>
        <w:t>izvērtējums</w:t>
      </w:r>
      <w:proofErr w:type="spellEnd"/>
      <w:r w:rsidRPr="001A7911">
        <w:rPr>
          <w:rFonts w:ascii="Times New Roman" w:hAnsi="Times New Roman" w:cs="Times New Roman"/>
          <w:b/>
          <w:bCs/>
          <w:sz w:val="24"/>
          <w:szCs w:val="24"/>
        </w:rPr>
        <w:t xml:space="preserve"> </w:t>
      </w:r>
      <w:r w:rsidRPr="001A7911">
        <w:rPr>
          <w:rFonts w:ascii="Times New Roman" w:hAnsi="Times New Roman" w:cs="Times New Roman"/>
          <w:i/>
          <w:iCs/>
          <w:sz w:val="24"/>
          <w:szCs w:val="24"/>
        </w:rPr>
        <w:t>(plānots izstrādāt līdz 2026.gada 1.cet.)</w:t>
      </w:r>
      <w:r w:rsidRPr="001A7911">
        <w:rPr>
          <w:rFonts w:ascii="Times New Roman" w:hAnsi="Times New Roman" w:cs="Times New Roman"/>
          <w:sz w:val="24"/>
          <w:szCs w:val="24"/>
        </w:rPr>
        <w:t xml:space="preserve">, kura mērķis ir izpētīt bērniem ar uzvedības vai atkarību problēmām vai to attīstības risku un viņu ģimenēm, pieejamo atbalsta sistēmu un pakalpojumus labklājības, veselības, izglītības un kultūras jomās Latvijā un ārvalstīs, kā arī izstrādāt priekšlikumus atbalsta sistēmas un pakalpojumu attīstībai.  </w:t>
      </w:r>
      <w:r w:rsidRPr="001A7911">
        <w:rPr>
          <w:rFonts w:ascii="Times New Roman" w:eastAsia="Calibri" w:hAnsi="Times New Roman" w:cs="Times New Roman"/>
          <w:kern w:val="0"/>
          <w:sz w:val="24"/>
          <w:szCs w:val="24"/>
          <w14:ligatures w14:val="none"/>
        </w:rPr>
        <w:t xml:space="preserve">Šis </w:t>
      </w:r>
      <w:proofErr w:type="spellStart"/>
      <w:r w:rsidRPr="001A7911">
        <w:rPr>
          <w:rFonts w:ascii="Times New Roman" w:eastAsia="Calibri" w:hAnsi="Times New Roman" w:cs="Times New Roman"/>
          <w:kern w:val="0"/>
          <w:sz w:val="24"/>
          <w:szCs w:val="24"/>
          <w14:ligatures w14:val="none"/>
        </w:rPr>
        <w:t>izvērtējums</w:t>
      </w:r>
      <w:proofErr w:type="spellEnd"/>
      <w:r w:rsidRPr="001A7911">
        <w:rPr>
          <w:rFonts w:ascii="Times New Roman" w:eastAsia="Calibri" w:hAnsi="Times New Roman" w:cs="Times New Roman"/>
          <w:kern w:val="0"/>
          <w:sz w:val="24"/>
          <w:szCs w:val="24"/>
          <w14:ligatures w14:val="none"/>
        </w:rPr>
        <w:t xml:space="preserve"> ļaus bērnu politikas veidotājiem īstenot mērķtiecīgākas darbības jaunu iniciatīvu attīstīšanai, savukārt speciālistiem, kuri ikdienā strādā ar bērniem, ļaus saņemt plašāku informāciju par to, kur un kādu atbalstu bērni un ģimenes var saņemt. </w:t>
      </w:r>
      <w:proofErr w:type="spellStart"/>
      <w:r w:rsidRPr="001A7911">
        <w:rPr>
          <w:rFonts w:ascii="Times New Roman" w:eastAsia="Calibri" w:hAnsi="Times New Roman" w:cs="Times New Roman"/>
          <w:kern w:val="0"/>
          <w:sz w:val="24"/>
          <w:szCs w:val="24"/>
          <w14:ligatures w14:val="none"/>
        </w:rPr>
        <w:t>Izvērtējumā</w:t>
      </w:r>
      <w:proofErr w:type="spellEnd"/>
      <w:r w:rsidRPr="001A7911">
        <w:rPr>
          <w:rFonts w:ascii="Times New Roman" w:eastAsia="Calibri" w:hAnsi="Times New Roman" w:cs="Times New Roman"/>
          <w:kern w:val="0"/>
          <w:sz w:val="24"/>
          <w:szCs w:val="24"/>
          <w14:ligatures w14:val="none"/>
        </w:rPr>
        <w:t xml:space="preserve"> iegūtā informācija tiks izmantota citu secīgu </w:t>
      </w:r>
      <w:r w:rsidR="00185B9F">
        <w:rPr>
          <w:rFonts w:ascii="Times New Roman" w:eastAsia="Calibri" w:hAnsi="Times New Roman" w:cs="Times New Roman"/>
          <w:kern w:val="0"/>
          <w:sz w:val="24"/>
          <w:szCs w:val="24"/>
          <w14:ligatures w14:val="none"/>
        </w:rPr>
        <w:t>p</w:t>
      </w:r>
      <w:r w:rsidRPr="001A7911">
        <w:rPr>
          <w:rFonts w:ascii="Times New Roman" w:eastAsia="Calibri" w:hAnsi="Times New Roman" w:cs="Times New Roman"/>
          <w:kern w:val="0"/>
          <w:sz w:val="24"/>
          <w:szCs w:val="24"/>
          <w14:ligatures w14:val="none"/>
        </w:rPr>
        <w:t xml:space="preserve">rojekta aktivitāšu īstenošanā, piemēram, </w:t>
      </w:r>
      <w:bookmarkStart w:id="1" w:name="_Hlk188612581"/>
      <w:bookmarkStart w:id="2" w:name="_Hlk188615338"/>
      <w:r w:rsidRPr="00B2457C">
        <w:rPr>
          <w:rFonts w:ascii="Times New Roman" w:eastAsia="Calibri" w:hAnsi="Times New Roman" w:cs="Times New Roman"/>
          <w:bCs/>
          <w:iCs/>
          <w:kern w:val="0"/>
          <w:sz w:val="24"/>
          <w:szCs w:val="24"/>
          <w14:ligatures w14:val="none"/>
        </w:rPr>
        <w:t>atbalsta pakalpojumu kataloga izstrādē</w:t>
      </w:r>
      <w:bookmarkStart w:id="3" w:name="_Hlk188615398"/>
      <w:bookmarkEnd w:id="1"/>
      <w:bookmarkEnd w:id="2"/>
      <w:r w:rsidRPr="00B2457C">
        <w:rPr>
          <w:rFonts w:ascii="Times New Roman" w:eastAsia="Calibri" w:hAnsi="Times New Roman" w:cs="Times New Roman"/>
          <w:kern w:val="0"/>
          <w:sz w:val="24"/>
          <w:szCs w:val="24"/>
          <w14:ligatures w14:val="none"/>
        </w:rPr>
        <w:t>.</w:t>
      </w:r>
    </w:p>
    <w:p w:rsidR="001A7911" w:rsidRPr="001A7911" w:rsidRDefault="001A7911" w:rsidP="001A7911">
      <w:pPr>
        <w:pStyle w:val="Sarakstarindkopa"/>
        <w:numPr>
          <w:ilvl w:val="0"/>
          <w:numId w:val="10"/>
        </w:numPr>
        <w:jc w:val="both"/>
        <w:rPr>
          <w:rFonts w:ascii="Times New Roman" w:hAnsi="Times New Roman" w:cs="Times New Roman"/>
          <w:sz w:val="24"/>
          <w:szCs w:val="24"/>
        </w:rPr>
      </w:pPr>
      <w:r w:rsidRPr="00B2457C">
        <w:rPr>
          <w:rFonts w:ascii="Times New Roman" w:hAnsi="Times New Roman" w:cs="Times New Roman"/>
          <w:bCs/>
          <w:sz w:val="24"/>
          <w:szCs w:val="24"/>
          <w:u w:val="single"/>
        </w:rPr>
        <w:t>Tematisko atbalsta grupu nodrošināšana</w:t>
      </w:r>
      <w:r w:rsidRPr="001A7911">
        <w:rPr>
          <w:rFonts w:ascii="Times New Roman" w:hAnsi="Times New Roman" w:cs="Times New Roman"/>
          <w:b/>
          <w:bCs/>
          <w:sz w:val="24"/>
          <w:szCs w:val="24"/>
        </w:rPr>
        <w:t xml:space="preserve"> </w:t>
      </w:r>
      <w:r w:rsidRPr="001A7911">
        <w:rPr>
          <w:rFonts w:ascii="Times New Roman" w:hAnsi="Times New Roman" w:cs="Times New Roman"/>
          <w:i/>
          <w:iCs/>
          <w:sz w:val="24"/>
          <w:szCs w:val="24"/>
        </w:rPr>
        <w:t>(līguma izpilde uzsākta 2024. gada 4. cet., bet tematisko atbalsta grupu nodrošināšana plānota no 2025.gada 1.cet. līdz 2029.gada 3.cet.)</w:t>
      </w:r>
      <w:r w:rsidRPr="001A7911">
        <w:rPr>
          <w:rFonts w:ascii="Times New Roman" w:hAnsi="Times New Roman" w:cs="Times New Roman"/>
          <w:sz w:val="24"/>
          <w:szCs w:val="24"/>
        </w:rPr>
        <w:t xml:space="preserve">. Tematiskajās atbalsta grupās varēs piedalīties gan bērni, kuriem ir uzvedības vai atkarību problēmas vai to attīstības risks, gan viņu brāļi un māsas, gan vecāki, audžuvecāki vai aizbildņi, lai saņemtu izglītojošu un informatīvu atbalstu par viņiem aktuālām tēmām </w:t>
      </w:r>
      <w:r w:rsidRPr="001A7911">
        <w:rPr>
          <w:rFonts w:ascii="Times New Roman" w:hAnsi="Times New Roman" w:cs="Times New Roman"/>
          <w:sz w:val="24"/>
          <w:szCs w:val="24"/>
        </w:rPr>
        <w:lastRenderedPageBreak/>
        <w:t>atbalsta grupas vadītāja vadībā. Tematiskās atbalsta grupas bērniem, kuriem ir uzvedības vai atkarību problēmas vai to attīstības risks un viņu vecākiem, audžuvecākiem vai aizbildņiem notiks klātienē visos Latvijas reģionos, bet tematiskās atbalsta grupas bērnu</w:t>
      </w:r>
      <w:r w:rsidRPr="001A7911">
        <w:t xml:space="preserve"> </w:t>
      </w:r>
      <w:r w:rsidRPr="001A7911">
        <w:rPr>
          <w:rFonts w:ascii="Times New Roman" w:hAnsi="Times New Roman" w:cs="Times New Roman"/>
          <w:sz w:val="24"/>
          <w:szCs w:val="24"/>
        </w:rPr>
        <w:t>ar uzvedības vai atkarību problēmām brāļiem un māsām notiks tiešsaistē. Kopumā katrs grupas dalībnieks varēs piedalīties 12 nodarbībās. Katras nodarbības ilgums būs 2 stundas. Katrai nodarbībai būs sava tēma un</w:t>
      </w:r>
      <w:r w:rsidR="00B2457C">
        <w:rPr>
          <w:rFonts w:ascii="Times New Roman" w:hAnsi="Times New Roman" w:cs="Times New Roman"/>
          <w:sz w:val="24"/>
          <w:szCs w:val="24"/>
        </w:rPr>
        <w:t xml:space="preserve"> tā</w:t>
      </w:r>
      <w:r w:rsidRPr="001A7911">
        <w:rPr>
          <w:rFonts w:ascii="Times New Roman" w:hAnsi="Times New Roman" w:cs="Times New Roman"/>
          <w:sz w:val="24"/>
          <w:szCs w:val="24"/>
        </w:rPr>
        <w:t xml:space="preserve"> tiks pielāgotas grupas vajadzībām. Tikšanās laiks tiks pielāgots grupas vajadzībām, taču plānots, ka nodarbības notiks ne retāk kā reizi divās nedēļās. </w:t>
      </w:r>
    </w:p>
    <w:p w:rsidR="001A7911" w:rsidRPr="00B2457C" w:rsidRDefault="001A7911" w:rsidP="001A7911">
      <w:pPr>
        <w:pStyle w:val="Sarakstarindkopa"/>
        <w:jc w:val="both"/>
        <w:rPr>
          <w:rFonts w:ascii="Times New Roman" w:hAnsi="Times New Roman" w:cs="Times New Roman"/>
          <w:sz w:val="24"/>
          <w:szCs w:val="24"/>
        </w:rPr>
      </w:pPr>
      <w:r w:rsidRPr="001A7911">
        <w:rPr>
          <w:rFonts w:ascii="Times New Roman" w:hAnsi="Times New Roman" w:cs="Times New Roman"/>
          <w:sz w:val="24"/>
          <w:szCs w:val="24"/>
        </w:rPr>
        <w:t xml:space="preserve">Ir plānots izstrādāt mācību programmu atbalsta grupu vadītājiem, lai viņus sagatavotu līdzinieku atpazīšanai un līdzinieku konsultāciju koordinēšanai. Tas ļaus atsevišķiem tematisko atbalsta grupu dalībniekiem saņemt individuālu tematiskās </w:t>
      </w:r>
      <w:r w:rsidRPr="001A7911">
        <w:rPr>
          <w:rFonts w:ascii="Times New Roman" w:hAnsi="Times New Roman" w:cs="Times New Roman"/>
          <w:bCs/>
          <w:sz w:val="24"/>
          <w:szCs w:val="24"/>
        </w:rPr>
        <w:t xml:space="preserve">atbalsta grupas dalībnieka atbalstu, tādejādi radot iespēju uzdot jautājumus un saņemt pieredzē balstītas konsultācijas no personas, kura ir vai ir bijusi līdzīgā situācijā. </w:t>
      </w:r>
      <w:r w:rsidRPr="00B2457C">
        <w:rPr>
          <w:rFonts w:ascii="Times New Roman" w:hAnsi="Times New Roman" w:cs="Times New Roman"/>
          <w:bCs/>
          <w:i/>
          <w:iCs/>
          <w:sz w:val="24"/>
          <w:szCs w:val="24"/>
        </w:rPr>
        <w:t>Līdzinieku</w:t>
      </w:r>
      <w:r w:rsidRPr="00B2457C">
        <w:rPr>
          <w:bCs/>
          <w:i/>
          <w:iCs/>
          <w:vertAlign w:val="superscript"/>
        </w:rPr>
        <w:footnoteReference w:id="1"/>
      </w:r>
      <w:r w:rsidRPr="00B2457C">
        <w:rPr>
          <w:rFonts w:ascii="Times New Roman" w:hAnsi="Times New Roman" w:cs="Times New Roman"/>
          <w:bCs/>
          <w:i/>
          <w:iCs/>
          <w:sz w:val="24"/>
          <w:szCs w:val="24"/>
        </w:rPr>
        <w:t xml:space="preserve"> konsultācijas</w:t>
      </w:r>
      <w:r w:rsidRPr="00B2457C">
        <w:rPr>
          <w:rFonts w:ascii="Times New Roman" w:hAnsi="Times New Roman" w:cs="Times New Roman"/>
          <w:sz w:val="24"/>
          <w:szCs w:val="24"/>
        </w:rPr>
        <w:t xml:space="preserve"> </w:t>
      </w:r>
      <w:r w:rsidRPr="00B2457C">
        <w:rPr>
          <w:rFonts w:ascii="Times New Roman" w:hAnsi="Times New Roman" w:cs="Times New Roman"/>
          <w:bCs/>
          <w:i/>
          <w:iCs/>
          <w:sz w:val="24"/>
          <w:szCs w:val="24"/>
        </w:rPr>
        <w:t xml:space="preserve">plānots uzsākt 2025.gada 2.cet. un turpināt līdz 2029.gada 3.cet. </w:t>
      </w:r>
    </w:p>
    <w:p w:rsidR="001A7911" w:rsidRPr="001A7911" w:rsidRDefault="001A7911" w:rsidP="001A7911">
      <w:pPr>
        <w:pStyle w:val="Sarakstarindkopa"/>
        <w:jc w:val="both"/>
        <w:rPr>
          <w:rFonts w:ascii="Times New Roman" w:hAnsi="Times New Roman" w:cs="Times New Roman"/>
          <w:bCs/>
          <w:sz w:val="24"/>
          <w:szCs w:val="24"/>
        </w:rPr>
      </w:pPr>
      <w:r w:rsidRPr="001A7911">
        <w:rPr>
          <w:rFonts w:ascii="Times New Roman" w:hAnsi="Times New Roman" w:cs="Times New Roman"/>
          <w:bCs/>
          <w:sz w:val="24"/>
          <w:szCs w:val="24"/>
        </w:rPr>
        <w:t xml:space="preserve">Par tematisko atbalsta grupu norisi un aktuālajām tēmām būs pieejama informācija masu medijos, </w:t>
      </w:r>
      <w:r w:rsidR="00B2457C">
        <w:rPr>
          <w:rFonts w:ascii="Times New Roman" w:hAnsi="Times New Roman" w:cs="Times New Roman"/>
          <w:bCs/>
          <w:sz w:val="24"/>
          <w:szCs w:val="24"/>
        </w:rPr>
        <w:t>C</w:t>
      </w:r>
      <w:r w:rsidRPr="001A7911">
        <w:rPr>
          <w:rFonts w:ascii="Times New Roman" w:hAnsi="Times New Roman" w:cs="Times New Roman"/>
          <w:bCs/>
          <w:sz w:val="24"/>
          <w:szCs w:val="24"/>
        </w:rPr>
        <w:t xml:space="preserve">entra un Nodibinājuma “Sociālā atbalsta un izglītības fonds” </w:t>
      </w:r>
      <w:proofErr w:type="spellStart"/>
      <w:r w:rsidRPr="001A7911">
        <w:rPr>
          <w:rFonts w:ascii="Times New Roman" w:hAnsi="Times New Roman" w:cs="Times New Roman"/>
          <w:bCs/>
          <w:sz w:val="24"/>
          <w:szCs w:val="24"/>
        </w:rPr>
        <w:t>Facebook</w:t>
      </w:r>
      <w:proofErr w:type="spellEnd"/>
      <w:r w:rsidRPr="001A7911">
        <w:rPr>
          <w:rFonts w:ascii="Times New Roman" w:hAnsi="Times New Roman" w:cs="Times New Roman"/>
          <w:bCs/>
          <w:sz w:val="24"/>
          <w:szCs w:val="24"/>
        </w:rPr>
        <w:t xml:space="preserve"> kontos un mājaslapās. Tāpat informācija tiks nosūtīta uz pašvaldību sociālajiem dienestiem un citām organizācijām, kas strādā ar </w:t>
      </w:r>
      <w:proofErr w:type="spellStart"/>
      <w:r w:rsidRPr="001A7911">
        <w:rPr>
          <w:rFonts w:ascii="Times New Roman" w:hAnsi="Times New Roman" w:cs="Times New Roman"/>
          <w:bCs/>
          <w:sz w:val="24"/>
          <w:szCs w:val="24"/>
        </w:rPr>
        <w:t>mērķgrupu</w:t>
      </w:r>
      <w:proofErr w:type="spellEnd"/>
      <w:r w:rsidRPr="001A7911">
        <w:rPr>
          <w:rFonts w:ascii="Times New Roman" w:hAnsi="Times New Roman" w:cs="Times New Roman"/>
          <w:bCs/>
          <w:sz w:val="24"/>
          <w:szCs w:val="24"/>
        </w:rPr>
        <w:t>, lai izplatītu informāciju par tematisko atbalsta grupu norisi konkrētajās pašvaldībās (tām pašvaldībām, kurās tematiskās atbalsta grupas tiks organizētas, vai tām blakus esošās pašvaldības).</w:t>
      </w:r>
    </w:p>
    <w:p w:rsidR="001A7911" w:rsidRPr="001A7911" w:rsidRDefault="001A7911" w:rsidP="001A7911">
      <w:pPr>
        <w:pStyle w:val="Sarakstarindkopa"/>
        <w:numPr>
          <w:ilvl w:val="0"/>
          <w:numId w:val="8"/>
        </w:numPr>
        <w:jc w:val="both"/>
        <w:rPr>
          <w:rFonts w:ascii="Times New Roman" w:hAnsi="Times New Roman" w:cs="Times New Roman"/>
          <w:bCs/>
          <w:sz w:val="24"/>
          <w:szCs w:val="24"/>
        </w:rPr>
      </w:pPr>
      <w:r w:rsidRPr="00B2457C">
        <w:rPr>
          <w:rFonts w:ascii="Times New Roman" w:hAnsi="Times New Roman" w:cs="Times New Roman"/>
          <w:sz w:val="24"/>
          <w:szCs w:val="24"/>
          <w:u w:val="single"/>
        </w:rPr>
        <w:t>Speciālistu telefona konsultāciju nodrošināšana</w:t>
      </w:r>
      <w:r w:rsidRPr="001A7911">
        <w:rPr>
          <w:rFonts w:ascii="Times New Roman" w:hAnsi="Times New Roman" w:cs="Times New Roman"/>
          <w:b/>
          <w:sz w:val="24"/>
          <w:szCs w:val="24"/>
        </w:rPr>
        <w:t xml:space="preserve"> </w:t>
      </w:r>
      <w:r w:rsidRPr="001A7911">
        <w:rPr>
          <w:rFonts w:ascii="Times New Roman" w:hAnsi="Times New Roman" w:cs="Times New Roman"/>
          <w:bCs/>
          <w:i/>
          <w:iCs/>
          <w:sz w:val="24"/>
          <w:szCs w:val="24"/>
        </w:rPr>
        <w:t>(</w:t>
      </w:r>
      <w:r w:rsidRPr="001A7911">
        <w:rPr>
          <w:rFonts w:ascii="Times New Roman" w:hAnsi="Times New Roman" w:cs="Times New Roman"/>
          <w:i/>
          <w:iCs/>
          <w:sz w:val="24"/>
          <w:szCs w:val="24"/>
        </w:rPr>
        <w:t>līguma izpilde uzsākta 2024. gada 4. cet., bet speciālistu telefona konsultācijas</w:t>
      </w:r>
      <w:r w:rsidRPr="001A7911">
        <w:rPr>
          <w:rFonts w:ascii="Times New Roman" w:hAnsi="Times New Roman" w:cs="Times New Roman"/>
          <w:bCs/>
          <w:i/>
          <w:iCs/>
          <w:sz w:val="24"/>
          <w:szCs w:val="24"/>
        </w:rPr>
        <w:t xml:space="preserve"> plānots uzsākt 2025.gada 1.cet. un turpināt līdz 2029.gada 3.cet.). </w:t>
      </w:r>
      <w:r w:rsidRPr="001A7911">
        <w:rPr>
          <w:rFonts w:ascii="Times New Roman" w:hAnsi="Times New Roman" w:cs="Times New Roman"/>
          <w:bCs/>
          <w:sz w:val="24"/>
          <w:szCs w:val="24"/>
        </w:rPr>
        <w:t>Speciālistu telefona konsultācijas plānots īstenot akciju</w:t>
      </w:r>
      <w:r w:rsidR="00B2457C">
        <w:rPr>
          <w:rFonts w:ascii="Times New Roman" w:hAnsi="Times New Roman" w:cs="Times New Roman"/>
          <w:bCs/>
          <w:sz w:val="24"/>
          <w:szCs w:val="24"/>
        </w:rPr>
        <w:t xml:space="preserve"> veidā</w:t>
      </w:r>
      <w:r w:rsidRPr="001A7911">
        <w:rPr>
          <w:vertAlign w:val="superscript"/>
        </w:rPr>
        <w:footnoteReference w:id="2"/>
      </w:r>
      <w:r w:rsidRPr="001A7911">
        <w:rPr>
          <w:rFonts w:ascii="Times New Roman" w:hAnsi="Times New Roman" w:cs="Times New Roman"/>
          <w:bCs/>
          <w:sz w:val="24"/>
          <w:szCs w:val="24"/>
        </w:rPr>
        <w:t>, sniedzot informatīvu un izglītojošu atbalstu par bērniem ar uzvedības vai atkarību problēmām</w:t>
      </w:r>
      <w:r w:rsidR="00B2457C">
        <w:rPr>
          <w:rFonts w:ascii="Times New Roman" w:hAnsi="Times New Roman" w:cs="Times New Roman"/>
          <w:bCs/>
          <w:sz w:val="24"/>
          <w:szCs w:val="24"/>
        </w:rPr>
        <w:t>,</w:t>
      </w:r>
      <w:r w:rsidRPr="001A7911">
        <w:rPr>
          <w:rFonts w:ascii="Times New Roman" w:hAnsi="Times New Roman" w:cs="Times New Roman"/>
          <w:bCs/>
          <w:sz w:val="24"/>
          <w:szCs w:val="24"/>
        </w:rPr>
        <w:t xml:space="preserve"> vai to risku un viņu ģimenēm, t.sk. audžuģimenēm un aizbildņiem, aktuālām tēmām. Katram mēnesim būs sava tēma, piemēram, “Kā pārvaldīt emocijas?”, </w:t>
      </w:r>
      <w:r w:rsidR="00B2457C">
        <w:rPr>
          <w:rFonts w:ascii="Times New Roman" w:hAnsi="Times New Roman" w:cs="Times New Roman"/>
          <w:bCs/>
          <w:sz w:val="24"/>
          <w:szCs w:val="24"/>
        </w:rPr>
        <w:t>“</w:t>
      </w:r>
      <w:r w:rsidRPr="001A7911">
        <w:rPr>
          <w:rFonts w:ascii="Times New Roman" w:hAnsi="Times New Roman" w:cs="Times New Roman"/>
          <w:bCs/>
          <w:sz w:val="24"/>
          <w:szCs w:val="24"/>
        </w:rPr>
        <w:t xml:space="preserve">Pārvērst konfliktus iespējās!”, “Kā pārvarēt vienaudžu spiedienu?”, “Atkarību riski un </w:t>
      </w:r>
      <w:proofErr w:type="spellStart"/>
      <w:r w:rsidRPr="001A7911">
        <w:rPr>
          <w:rFonts w:ascii="Times New Roman" w:hAnsi="Times New Roman" w:cs="Times New Roman"/>
          <w:bCs/>
          <w:sz w:val="24"/>
          <w:szCs w:val="24"/>
        </w:rPr>
        <w:t>aizsargfaktori</w:t>
      </w:r>
      <w:proofErr w:type="spellEnd"/>
      <w:r w:rsidRPr="001A7911">
        <w:rPr>
          <w:rFonts w:ascii="Times New Roman" w:hAnsi="Times New Roman" w:cs="Times New Roman"/>
          <w:bCs/>
          <w:sz w:val="24"/>
          <w:szCs w:val="24"/>
        </w:rPr>
        <w:t>: Kā atpazīt, novērst un palīdzēt, ja atkarība jau iestājusies?” u.c., kas veidotas, balstoties uz SIA “Bērnu un Pusaudžu resursu centr</w:t>
      </w:r>
      <w:r w:rsidR="00B2457C">
        <w:rPr>
          <w:rFonts w:ascii="Times New Roman" w:hAnsi="Times New Roman" w:cs="Times New Roman"/>
          <w:bCs/>
          <w:sz w:val="24"/>
          <w:szCs w:val="24"/>
        </w:rPr>
        <w:t>s</w:t>
      </w:r>
      <w:r w:rsidRPr="001A7911">
        <w:rPr>
          <w:rFonts w:ascii="Times New Roman" w:hAnsi="Times New Roman" w:cs="Times New Roman"/>
          <w:bCs/>
          <w:sz w:val="24"/>
          <w:szCs w:val="24"/>
        </w:rPr>
        <w:t>” veikto aptauju.</w:t>
      </w:r>
    </w:p>
    <w:p w:rsidR="001A7911" w:rsidRPr="001A7911" w:rsidRDefault="001A7911" w:rsidP="001A7911">
      <w:pPr>
        <w:pStyle w:val="Sarakstarindkopa"/>
        <w:jc w:val="both"/>
        <w:rPr>
          <w:rFonts w:ascii="Times New Roman" w:hAnsi="Times New Roman" w:cs="Times New Roman"/>
          <w:bCs/>
          <w:sz w:val="24"/>
          <w:szCs w:val="24"/>
        </w:rPr>
      </w:pPr>
      <w:r w:rsidRPr="001A7911">
        <w:rPr>
          <w:rFonts w:ascii="Times New Roman" w:hAnsi="Times New Roman" w:cs="Times New Roman"/>
          <w:bCs/>
          <w:sz w:val="24"/>
          <w:szCs w:val="24"/>
        </w:rPr>
        <w:t xml:space="preserve">Konsultācijas būs bezmaksas un tās būs iespējams saņemt gan telefoniski, zvanot uz </w:t>
      </w:r>
      <w:r w:rsidR="00B2457C">
        <w:rPr>
          <w:rFonts w:ascii="Times New Roman" w:hAnsi="Times New Roman" w:cs="Times New Roman"/>
          <w:bCs/>
          <w:sz w:val="24"/>
          <w:szCs w:val="24"/>
        </w:rPr>
        <w:t>C</w:t>
      </w:r>
      <w:r w:rsidRPr="001A7911">
        <w:rPr>
          <w:rFonts w:ascii="Times New Roman" w:hAnsi="Times New Roman" w:cs="Times New Roman"/>
          <w:bCs/>
          <w:sz w:val="24"/>
          <w:szCs w:val="24"/>
        </w:rPr>
        <w:t xml:space="preserve">entra tālruņa numuru – 80006008, gan rakstot čatā. </w:t>
      </w:r>
    </w:p>
    <w:p w:rsidR="001A7911" w:rsidRPr="001A7911" w:rsidRDefault="001A7911" w:rsidP="001A7911">
      <w:pPr>
        <w:pStyle w:val="Sarakstarindkopa"/>
        <w:jc w:val="both"/>
        <w:rPr>
          <w:rFonts w:ascii="Times New Roman" w:hAnsi="Times New Roman" w:cs="Times New Roman"/>
          <w:bCs/>
          <w:sz w:val="24"/>
          <w:szCs w:val="24"/>
        </w:rPr>
      </w:pPr>
      <w:r w:rsidRPr="001A7911">
        <w:rPr>
          <w:rFonts w:ascii="Times New Roman" w:hAnsi="Times New Roman" w:cs="Times New Roman"/>
          <w:bCs/>
          <w:sz w:val="24"/>
          <w:szCs w:val="24"/>
        </w:rPr>
        <w:t xml:space="preserve">Par konsultāciju norisi un aktuālajām tēmām būs pieejama informācija masu medijos, </w:t>
      </w:r>
      <w:r w:rsidR="00B2457C">
        <w:rPr>
          <w:rFonts w:ascii="Times New Roman" w:hAnsi="Times New Roman" w:cs="Times New Roman"/>
          <w:bCs/>
          <w:sz w:val="24"/>
          <w:szCs w:val="24"/>
        </w:rPr>
        <w:t>C</w:t>
      </w:r>
      <w:r w:rsidRPr="001A7911">
        <w:rPr>
          <w:rFonts w:ascii="Times New Roman" w:hAnsi="Times New Roman" w:cs="Times New Roman"/>
          <w:bCs/>
          <w:sz w:val="24"/>
          <w:szCs w:val="24"/>
        </w:rPr>
        <w:t xml:space="preserve">entra un SIA “Bērnu un Pusaudžu resursu centrs” </w:t>
      </w:r>
      <w:proofErr w:type="spellStart"/>
      <w:r w:rsidRPr="001A7911">
        <w:rPr>
          <w:rFonts w:ascii="Times New Roman" w:hAnsi="Times New Roman" w:cs="Times New Roman"/>
          <w:bCs/>
          <w:sz w:val="24"/>
          <w:szCs w:val="24"/>
        </w:rPr>
        <w:t>Facebook</w:t>
      </w:r>
      <w:proofErr w:type="spellEnd"/>
      <w:r w:rsidRPr="001A7911">
        <w:rPr>
          <w:rFonts w:ascii="Times New Roman" w:hAnsi="Times New Roman" w:cs="Times New Roman"/>
          <w:bCs/>
          <w:sz w:val="24"/>
          <w:szCs w:val="24"/>
        </w:rPr>
        <w:t xml:space="preserve"> kontos un mājaslapās. Tāpat informācija tiks izplatīta dažādu bērnu un jauniešu vidū atpazīstamu personu </w:t>
      </w:r>
      <w:proofErr w:type="spellStart"/>
      <w:r w:rsidRPr="001A7911">
        <w:rPr>
          <w:rFonts w:ascii="Times New Roman" w:hAnsi="Times New Roman" w:cs="Times New Roman"/>
          <w:bCs/>
          <w:sz w:val="24"/>
          <w:szCs w:val="24"/>
        </w:rPr>
        <w:t>Instagram</w:t>
      </w:r>
      <w:proofErr w:type="spellEnd"/>
      <w:r w:rsidRPr="001A7911">
        <w:rPr>
          <w:rFonts w:ascii="Times New Roman" w:hAnsi="Times New Roman" w:cs="Times New Roman"/>
          <w:bCs/>
          <w:sz w:val="24"/>
          <w:szCs w:val="24"/>
        </w:rPr>
        <w:t xml:space="preserve"> kontos.</w:t>
      </w:r>
      <w:r w:rsidRPr="001A7911">
        <w:t xml:space="preserve"> </w:t>
      </w:r>
    </w:p>
    <w:p w:rsidR="001A7911" w:rsidRPr="001A7911" w:rsidRDefault="001A7911" w:rsidP="001A7911">
      <w:pPr>
        <w:pStyle w:val="Sarakstarindkopa"/>
        <w:numPr>
          <w:ilvl w:val="0"/>
          <w:numId w:val="8"/>
        </w:numPr>
        <w:spacing w:line="240" w:lineRule="auto"/>
        <w:jc w:val="both"/>
        <w:rPr>
          <w:rFonts w:ascii="Times New Roman" w:eastAsia="Times New Roman" w:hAnsi="Times New Roman" w:cs="Times New Roman"/>
          <w:bCs/>
          <w:kern w:val="0"/>
          <w:sz w:val="24"/>
          <w:szCs w:val="24"/>
          <w:lang w:eastAsia="lv-LV"/>
          <w14:ligatures w14:val="none"/>
        </w:rPr>
      </w:pPr>
      <w:r w:rsidRPr="00B2457C">
        <w:rPr>
          <w:rFonts w:ascii="Times New Roman" w:eastAsia="Times New Roman" w:hAnsi="Times New Roman" w:cs="Times New Roman"/>
          <w:bCs/>
          <w:kern w:val="0"/>
          <w:sz w:val="24"/>
          <w:szCs w:val="24"/>
          <w:u w:val="single"/>
          <w:lang w:eastAsia="lv-LV"/>
          <w14:ligatures w14:val="none"/>
        </w:rPr>
        <w:t>Izglītojošu un informatīvu pasākumu īstenošana</w:t>
      </w:r>
      <w:r w:rsidRPr="001A7911">
        <w:rPr>
          <w:rFonts w:ascii="Times New Roman" w:eastAsia="Times New Roman" w:hAnsi="Times New Roman" w:cs="Times New Roman"/>
          <w:b/>
          <w:bCs/>
          <w:color w:val="000000"/>
          <w:kern w:val="0"/>
          <w:sz w:val="24"/>
          <w:szCs w:val="24"/>
          <w:lang w:eastAsia="en-GB"/>
          <w14:ligatures w14:val="none"/>
        </w:rPr>
        <w:t xml:space="preserve"> </w:t>
      </w:r>
      <w:r w:rsidRPr="001A7911">
        <w:rPr>
          <w:rFonts w:ascii="Times New Roman" w:eastAsia="Times New Roman" w:hAnsi="Times New Roman" w:cs="Times New Roman"/>
          <w:i/>
          <w:iCs/>
          <w:color w:val="000000"/>
          <w:kern w:val="0"/>
          <w:sz w:val="24"/>
          <w:szCs w:val="24"/>
          <w:lang w:eastAsia="en-GB"/>
          <w14:ligatures w14:val="none"/>
        </w:rPr>
        <w:t>(plānots uzsākt 2025.gada 2.cet. un turpināt līdz 2027.gada 4.cet.).</w:t>
      </w:r>
      <w:r w:rsidRPr="001A7911">
        <w:rPr>
          <w:rFonts w:ascii="Times New Roman" w:eastAsia="Times New Roman" w:hAnsi="Times New Roman" w:cs="Times New Roman"/>
          <w:color w:val="000000"/>
          <w:kern w:val="0"/>
          <w:sz w:val="24"/>
          <w:szCs w:val="24"/>
          <w:lang w:eastAsia="en-GB"/>
          <w14:ligatures w14:val="none"/>
        </w:rPr>
        <w:t xml:space="preserve"> Tiek plānoti dažādi pasākumi bērniem </w:t>
      </w:r>
      <w:r w:rsidRPr="001A7911">
        <w:rPr>
          <w:rFonts w:ascii="Times New Roman" w:eastAsia="Times New Roman" w:hAnsi="Times New Roman" w:cs="Times New Roman"/>
          <w:bCs/>
          <w:kern w:val="0"/>
          <w:sz w:val="24"/>
          <w:szCs w:val="24"/>
          <w:lang w:eastAsia="lv-LV"/>
          <w14:ligatures w14:val="none"/>
        </w:rPr>
        <w:t xml:space="preserve">iespējami agrīnai bērnu uzvedības vai atkarību problēmu vai to attīstības risku mazināšanai bērniem draudzīgā veidā. Tiks īstenoti pasākumi </w:t>
      </w:r>
      <w:r w:rsidRPr="00B2457C">
        <w:rPr>
          <w:rFonts w:ascii="Times New Roman" w:eastAsia="Times New Roman" w:hAnsi="Times New Roman" w:cs="Times New Roman"/>
          <w:bCs/>
          <w:iCs/>
          <w:kern w:val="0"/>
          <w:sz w:val="24"/>
          <w:szCs w:val="24"/>
          <w:lang w:eastAsia="lv-LV"/>
          <w14:ligatures w14:val="none"/>
        </w:rPr>
        <w:t>izglītības iestādēs</w:t>
      </w:r>
      <w:r w:rsidRPr="001A7911">
        <w:rPr>
          <w:rFonts w:ascii="Times New Roman" w:eastAsia="Times New Roman" w:hAnsi="Times New Roman" w:cs="Times New Roman"/>
          <w:kern w:val="0"/>
          <w:sz w:val="24"/>
          <w:szCs w:val="24"/>
          <w:lang w:eastAsia="lv-LV"/>
          <w14:ligatures w14:val="none"/>
        </w:rPr>
        <w:t xml:space="preserve">, kurās tiek īstenotas </w:t>
      </w:r>
      <w:r w:rsidRPr="001A7911">
        <w:rPr>
          <w:rFonts w:ascii="Times New Roman" w:eastAsia="Times New Roman" w:hAnsi="Times New Roman" w:cs="Times New Roman"/>
          <w:kern w:val="0"/>
          <w:sz w:val="24"/>
          <w:szCs w:val="24"/>
          <w:lang w:eastAsia="lv-LV"/>
          <w14:ligatures w14:val="none"/>
        </w:rPr>
        <w:lastRenderedPageBreak/>
        <w:t xml:space="preserve">pamatizglītības vai vispārējās izglītības programmas, vai profesionālās izglītības iestādēs vai koledžās. Tāpat tiks organizēti </w:t>
      </w:r>
      <w:r w:rsidRPr="00B2457C">
        <w:rPr>
          <w:rFonts w:ascii="Times New Roman" w:eastAsia="Times New Roman" w:hAnsi="Times New Roman" w:cs="Times New Roman"/>
          <w:bCs/>
          <w:iCs/>
          <w:kern w:val="0"/>
          <w:sz w:val="24"/>
          <w:szCs w:val="24"/>
          <w:lang w:eastAsia="lv-LV"/>
          <w14:ligatures w14:val="none"/>
        </w:rPr>
        <w:t xml:space="preserve">publiski reģionālie pasākumi </w:t>
      </w:r>
      <w:r w:rsidRPr="00B2457C">
        <w:rPr>
          <w:rFonts w:ascii="Times New Roman" w:eastAsia="Times New Roman" w:hAnsi="Times New Roman" w:cs="Times New Roman"/>
          <w:kern w:val="0"/>
          <w:sz w:val="24"/>
          <w:szCs w:val="24"/>
          <w:lang w:eastAsia="lv-LV"/>
          <w14:ligatures w14:val="none"/>
        </w:rPr>
        <w:t xml:space="preserve">un </w:t>
      </w:r>
      <w:r w:rsidRPr="00B2457C">
        <w:rPr>
          <w:rFonts w:ascii="Times New Roman" w:eastAsia="Times New Roman" w:hAnsi="Times New Roman" w:cs="Times New Roman"/>
          <w:iCs/>
          <w:kern w:val="0"/>
          <w:sz w:val="24"/>
          <w:szCs w:val="24"/>
          <w:lang w:eastAsia="lv-LV"/>
          <w14:ligatures w14:val="none"/>
        </w:rPr>
        <w:t>“</w:t>
      </w:r>
      <w:r w:rsidRPr="00B2457C">
        <w:rPr>
          <w:rFonts w:ascii="Times New Roman" w:eastAsia="Times New Roman" w:hAnsi="Times New Roman" w:cs="Times New Roman"/>
          <w:bCs/>
          <w:iCs/>
          <w:kern w:val="0"/>
          <w:sz w:val="24"/>
          <w:szCs w:val="24"/>
          <w:lang w:eastAsia="lv-LV"/>
          <w14:ligatures w14:val="none"/>
        </w:rPr>
        <w:t>Sarunu ceļojums”</w:t>
      </w:r>
      <w:r w:rsidRPr="00B2457C">
        <w:t xml:space="preserve">. </w:t>
      </w:r>
      <w:r w:rsidRPr="00B2457C">
        <w:rPr>
          <w:rFonts w:ascii="Times New Roman" w:hAnsi="Times New Roman" w:cs="Times New Roman"/>
          <w:sz w:val="24"/>
          <w:szCs w:val="24"/>
        </w:rPr>
        <w:t xml:space="preserve">Pasākumos tiks </w:t>
      </w:r>
      <w:r w:rsidRPr="00B2457C">
        <w:rPr>
          <w:rFonts w:ascii="Times New Roman" w:eastAsia="Times New Roman" w:hAnsi="Times New Roman" w:cs="Times New Roman"/>
          <w:kern w:val="0"/>
          <w:sz w:val="24"/>
          <w:szCs w:val="24"/>
          <w:lang w:eastAsia="lv-LV"/>
          <w14:ligatures w14:val="none"/>
        </w:rPr>
        <w:t>sniegta informācija par ar uzvedību vai atkarību problēmām saistītām</w:t>
      </w:r>
      <w:r w:rsidRPr="001A7911">
        <w:rPr>
          <w:rFonts w:ascii="Times New Roman" w:eastAsia="Times New Roman" w:hAnsi="Times New Roman" w:cs="Times New Roman"/>
          <w:kern w:val="0"/>
          <w:sz w:val="24"/>
          <w:szCs w:val="24"/>
          <w:lang w:eastAsia="lv-LV"/>
          <w14:ligatures w14:val="none"/>
        </w:rPr>
        <w:t xml:space="preserve"> tēmām, piemēram, bērnu uzvedības un atkarību problēmu attīstības riskiem, problēmu atpazīšanu, risinājumiem bērnu uzvedības un atkarību problēmu mazināšanā, fizisko aktivitāšu un interešu izglītības pozitīvo ietekmi atkarības un uzvedības problēmu risināšanā u.c. </w:t>
      </w:r>
    </w:p>
    <w:p w:rsidR="001A7911" w:rsidRPr="001A7911" w:rsidRDefault="001A7911" w:rsidP="001A7911">
      <w:pPr>
        <w:pStyle w:val="Sarakstarindkopa"/>
        <w:numPr>
          <w:ilvl w:val="0"/>
          <w:numId w:val="8"/>
        </w:numPr>
        <w:spacing w:line="240" w:lineRule="auto"/>
        <w:jc w:val="both"/>
        <w:rPr>
          <w:rFonts w:ascii="Times New Roman" w:eastAsia="Times New Roman" w:hAnsi="Times New Roman" w:cs="Times New Roman"/>
          <w:bCs/>
          <w:kern w:val="0"/>
          <w:sz w:val="24"/>
          <w:szCs w:val="24"/>
          <w:lang w:eastAsia="lv-LV"/>
          <w14:ligatures w14:val="none"/>
        </w:rPr>
      </w:pPr>
      <w:r w:rsidRPr="00B2521A">
        <w:rPr>
          <w:rFonts w:ascii="Times New Roman" w:eastAsia="Calibri" w:hAnsi="Times New Roman" w:cs="Times New Roman"/>
          <w:bCs/>
          <w:kern w:val="0"/>
          <w:sz w:val="24"/>
          <w:szCs w:val="24"/>
          <w:u w:val="single"/>
          <w14:ligatures w14:val="none"/>
        </w:rPr>
        <w:t>Bērnu uzvedības vai atkarību problēmu agrīnu risku novērtēšanas sistēmas un rīka izstrāde</w:t>
      </w:r>
      <w:r w:rsidRPr="001A7911">
        <w:rPr>
          <w:rFonts w:ascii="Times New Roman" w:eastAsia="Calibri" w:hAnsi="Times New Roman" w:cs="Times New Roman"/>
          <w:b/>
          <w:bCs/>
          <w:kern w:val="0"/>
          <w:sz w:val="24"/>
          <w:szCs w:val="24"/>
          <w14:ligatures w14:val="none"/>
        </w:rPr>
        <w:t xml:space="preserve">  </w:t>
      </w:r>
      <w:r w:rsidRPr="001A7911">
        <w:rPr>
          <w:rFonts w:ascii="Times New Roman" w:eastAsia="Calibri" w:hAnsi="Times New Roman" w:cs="Times New Roman"/>
          <w:i/>
          <w:iCs/>
          <w:kern w:val="0"/>
          <w:sz w:val="24"/>
          <w:szCs w:val="24"/>
          <w14:ligatures w14:val="none"/>
        </w:rPr>
        <w:t>(plānots uzsākt 2025. gada 3. cet. un izstrādāt līdz 2028.gada 3.cet.)</w:t>
      </w:r>
      <w:r w:rsidRPr="001A7911">
        <w:rPr>
          <w:rFonts w:ascii="Times New Roman" w:eastAsia="Calibri" w:hAnsi="Times New Roman" w:cs="Times New Roman"/>
          <w:kern w:val="0"/>
          <w:sz w:val="24"/>
          <w:szCs w:val="24"/>
          <w14:ligatures w14:val="none"/>
        </w:rPr>
        <w:t>.</w:t>
      </w:r>
      <w:r w:rsidRPr="001A7911">
        <w:rPr>
          <w:rFonts w:ascii="Times New Roman" w:eastAsia="Calibri" w:hAnsi="Times New Roman" w:cs="Times New Roman"/>
          <w:i/>
          <w:iCs/>
          <w:kern w:val="0"/>
          <w:sz w:val="24"/>
          <w:szCs w:val="24"/>
          <w14:ligatures w14:val="none"/>
        </w:rPr>
        <w:t xml:space="preserve"> </w:t>
      </w:r>
      <w:r w:rsidRPr="001A7911">
        <w:rPr>
          <w:rFonts w:ascii="Times New Roman" w:eastAsia="Calibri" w:hAnsi="Times New Roman" w:cs="Times New Roman"/>
          <w:kern w:val="0"/>
          <w:sz w:val="24"/>
          <w:szCs w:val="24"/>
          <w14:ligatures w14:val="none"/>
        </w:rPr>
        <w:t>Pakalpojuma ietvaros plānots</w:t>
      </w:r>
      <w:r w:rsidRPr="001A7911">
        <w:t xml:space="preserve"> </w:t>
      </w:r>
      <w:r w:rsidRPr="001A7911">
        <w:rPr>
          <w:rFonts w:ascii="Times New Roman" w:eastAsia="Calibri" w:hAnsi="Times New Roman" w:cs="Times New Roman"/>
          <w:kern w:val="0"/>
          <w:sz w:val="24"/>
          <w:szCs w:val="24"/>
          <w14:ligatures w14:val="none"/>
        </w:rPr>
        <w:t xml:space="preserve">izstrādāt bērnu uzvedības vai atkarību problēmu agrīnu risku novērtēšanas sistēmu un vadlīnijas speciālistiem, kuri ikdienā strādā ar ģimenēm ar bērniem, sistēmas izmantošanai. Plānots, ka vadlīnijas ietvers tādu informāciju kā, piemēram, sistēmas mērķis, funkcijas, sagaidāmie rezultāti, lietotāji, risku novērtēšanas sistēmas procesu apraksts, ar kuru palīdzību var tikt novērtēta bērna uzvedības vai atkarības risku pakāpe, izvērtēta cēloņu ietekme uz risku attīstību, identificētas bērna vajadzības bērna dabiskajā vidē, pieejamie resursi un piedāvāti risku mazināšanai izmantojamie preventīvie vai atbalsta pasākumi, kas vērsti uz bērnam konstatēto risku ietekmes mazināšanu, psiholoģiskās un emocionālās labklājības veicināšanu, kā arī ieteikumi speciālistiem risku novērtēšanas sistēmas izmantošanai darbā u.c. Tāpat ir plānots izstrādāt vai iegādāties bērnu uzvedības vai atkarību problēmu agrīnu risku novērtēšanas rīku iespējami agrīnai risku identificēšanai. Lai noskaidrotu izstrādātās agrīnu risku novērtēšanas sistēmas priekšrocības un trūkumus un pilnveidotu tās darbību, ir plānots organizēt </w:t>
      </w:r>
      <w:proofErr w:type="spellStart"/>
      <w:r w:rsidRPr="001A7911">
        <w:rPr>
          <w:rFonts w:ascii="Times New Roman" w:eastAsia="Calibri" w:hAnsi="Times New Roman" w:cs="Times New Roman"/>
          <w:kern w:val="0"/>
          <w:sz w:val="24"/>
          <w:szCs w:val="24"/>
          <w14:ligatures w14:val="none"/>
        </w:rPr>
        <w:t>izmēģinājumprojektu</w:t>
      </w:r>
      <w:proofErr w:type="spellEnd"/>
      <w:r w:rsidRPr="001A7911">
        <w:rPr>
          <w:rFonts w:ascii="Times New Roman" w:eastAsia="Calibri" w:hAnsi="Times New Roman" w:cs="Times New Roman"/>
          <w:kern w:val="0"/>
          <w:sz w:val="24"/>
          <w:szCs w:val="24"/>
          <w14:ligatures w14:val="none"/>
        </w:rPr>
        <w:t>, iesaistot pašvaldību speciālistus, kas strādā ar ģimenēm un bērniem.</w:t>
      </w:r>
    </w:p>
    <w:p w:rsidR="001A7911" w:rsidRPr="001A7911" w:rsidRDefault="001A7911" w:rsidP="001A7911">
      <w:pPr>
        <w:pStyle w:val="Sarakstarindkopa"/>
        <w:numPr>
          <w:ilvl w:val="0"/>
          <w:numId w:val="8"/>
        </w:numPr>
        <w:spacing w:after="0" w:line="240" w:lineRule="auto"/>
        <w:jc w:val="both"/>
        <w:rPr>
          <w:rFonts w:ascii="Times New Roman" w:eastAsia="Times New Roman" w:hAnsi="Times New Roman" w:cs="Times New Roman"/>
          <w:kern w:val="0"/>
          <w:sz w:val="24"/>
          <w:szCs w:val="24"/>
          <w:lang w:eastAsia="lv-LV"/>
          <w14:ligatures w14:val="none"/>
        </w:rPr>
      </w:pPr>
      <w:r w:rsidRPr="00B2521A">
        <w:rPr>
          <w:rFonts w:ascii="Times New Roman" w:eastAsia="Times New Roman" w:hAnsi="Times New Roman" w:cs="Times New Roman"/>
          <w:bCs/>
          <w:kern w:val="0"/>
          <w:sz w:val="24"/>
          <w:szCs w:val="24"/>
          <w:u w:val="single"/>
          <w:lang w:eastAsia="lv-LV"/>
          <w14:ligatures w14:val="none"/>
        </w:rPr>
        <w:t>Kompetences pilnveides programmas izstrāde un speciālistu mācību nodrošināšana</w:t>
      </w:r>
      <w:r w:rsidRPr="001A7911">
        <w:rPr>
          <w:rFonts w:ascii="Times New Roman" w:eastAsia="Times New Roman" w:hAnsi="Times New Roman" w:cs="Times New Roman"/>
          <w:b/>
          <w:bCs/>
          <w:kern w:val="0"/>
          <w:sz w:val="24"/>
          <w:szCs w:val="24"/>
          <w:lang w:eastAsia="lv-LV"/>
          <w14:ligatures w14:val="none"/>
        </w:rPr>
        <w:t xml:space="preserve"> </w:t>
      </w:r>
      <w:r w:rsidRPr="001A7911">
        <w:rPr>
          <w:rFonts w:ascii="Times New Roman" w:eastAsia="Times New Roman" w:hAnsi="Times New Roman" w:cs="Times New Roman"/>
          <w:i/>
          <w:iCs/>
          <w:kern w:val="0"/>
          <w:sz w:val="24"/>
          <w:szCs w:val="24"/>
          <w:lang w:eastAsia="lv-LV"/>
          <w14:ligatures w14:val="none"/>
        </w:rPr>
        <w:t>(plānots uzsākt 2025.gada 2.cet. un turpināt līdz 2027.gada 1.cet.)</w:t>
      </w:r>
      <w:r w:rsidRPr="001A7911">
        <w:rPr>
          <w:rFonts w:ascii="Times New Roman" w:eastAsia="Times New Roman" w:hAnsi="Times New Roman" w:cs="Times New Roman"/>
          <w:kern w:val="0"/>
          <w:sz w:val="24"/>
          <w:szCs w:val="24"/>
          <w:lang w:eastAsia="lv-LV"/>
          <w14:ligatures w14:val="none"/>
        </w:rPr>
        <w:t>. Tiks izstrādāta kompetenču pilnveides programma interešu izglītības pedagogiem un sporta treneriem, lai sniegtu teorētiskas un praktiskas zināšanas, prasmes un instrumentus darbā ar bērniem ar uzvedības vai atkarību problēmām vai to attīstības risku.</w:t>
      </w:r>
      <w:r w:rsidRPr="001A7911">
        <w:t xml:space="preserve"> </w:t>
      </w:r>
      <w:r w:rsidRPr="001A7911">
        <w:rPr>
          <w:rFonts w:ascii="Times New Roman" w:eastAsia="Times New Roman" w:hAnsi="Times New Roman" w:cs="Times New Roman"/>
          <w:kern w:val="0"/>
          <w:sz w:val="24"/>
          <w:szCs w:val="24"/>
          <w:lang w:eastAsia="lv-LV"/>
          <w14:ligatures w14:val="none"/>
        </w:rPr>
        <w:t xml:space="preserve">Pirms kompetenču pilnveides programmas satura izstrādes tiks noskaidrotas pedagogu un treneru vajadzības. Mācības tiks nodrošinātas visos Latvijas plānošanas reģionos, kopumā apmācot 100 pedagogu un treneru. Nepieciešamības gadījumā šo mācību programmu varēs izmantot arī citu speciālistu, kuru darbs ir saistīts ar atbalsta vai pakalpojumu nodrošināšanu bērniem vai ģimenēm ar bērniem, kompetenču pilnveidei. </w:t>
      </w:r>
    </w:p>
    <w:p w:rsidR="001A7911" w:rsidRPr="001A7911" w:rsidRDefault="001A7911" w:rsidP="001A7911">
      <w:pPr>
        <w:pStyle w:val="Sarakstarindkopa"/>
        <w:numPr>
          <w:ilvl w:val="0"/>
          <w:numId w:val="8"/>
        </w:numPr>
        <w:spacing w:after="0" w:line="240" w:lineRule="auto"/>
        <w:jc w:val="both"/>
        <w:rPr>
          <w:rFonts w:ascii="Times New Roman" w:eastAsia="Times New Roman" w:hAnsi="Times New Roman" w:cs="Times New Roman"/>
          <w:kern w:val="0"/>
          <w:sz w:val="24"/>
          <w:szCs w:val="24"/>
          <w:lang w:eastAsia="lv-LV"/>
          <w14:ligatures w14:val="none"/>
        </w:rPr>
      </w:pPr>
      <w:proofErr w:type="spellStart"/>
      <w:r w:rsidRPr="00B2521A">
        <w:rPr>
          <w:rFonts w:ascii="Times New Roman" w:hAnsi="Times New Roman" w:cs="Times New Roman"/>
          <w:bCs/>
          <w:sz w:val="24"/>
          <w:szCs w:val="24"/>
          <w:u w:val="single"/>
        </w:rPr>
        <w:t>Mentora</w:t>
      </w:r>
      <w:proofErr w:type="spellEnd"/>
      <w:r w:rsidRPr="00B2521A">
        <w:rPr>
          <w:rFonts w:ascii="Times New Roman" w:hAnsi="Times New Roman" w:cs="Times New Roman"/>
          <w:bCs/>
          <w:sz w:val="24"/>
          <w:szCs w:val="24"/>
          <w:u w:val="single"/>
        </w:rPr>
        <w:t xml:space="preserve"> pakalpojuma nodrošināšana</w:t>
      </w:r>
      <w:r w:rsidRPr="001A7911">
        <w:rPr>
          <w:rFonts w:ascii="Times New Roman" w:hAnsi="Times New Roman" w:cs="Times New Roman"/>
          <w:b/>
          <w:bCs/>
          <w:sz w:val="24"/>
          <w:szCs w:val="24"/>
        </w:rPr>
        <w:t xml:space="preserve"> </w:t>
      </w:r>
      <w:r w:rsidRPr="001A7911">
        <w:rPr>
          <w:rFonts w:ascii="Times New Roman" w:hAnsi="Times New Roman" w:cs="Times New Roman"/>
          <w:i/>
          <w:iCs/>
          <w:sz w:val="24"/>
          <w:szCs w:val="24"/>
        </w:rPr>
        <w:t xml:space="preserve">(līguma izpilde uzsākta 2024. gada 4. cet., </w:t>
      </w:r>
      <w:proofErr w:type="spellStart"/>
      <w:r w:rsidRPr="001A7911">
        <w:rPr>
          <w:rFonts w:ascii="Times New Roman" w:hAnsi="Times New Roman" w:cs="Times New Roman"/>
          <w:i/>
          <w:iCs/>
          <w:sz w:val="24"/>
          <w:szCs w:val="24"/>
        </w:rPr>
        <w:t>mentora</w:t>
      </w:r>
      <w:proofErr w:type="spellEnd"/>
      <w:r w:rsidRPr="001A7911">
        <w:rPr>
          <w:rFonts w:ascii="Times New Roman" w:hAnsi="Times New Roman" w:cs="Times New Roman"/>
          <w:i/>
          <w:iCs/>
          <w:sz w:val="24"/>
          <w:szCs w:val="24"/>
        </w:rPr>
        <w:t xml:space="preserve"> pakalpojumu plānots</w:t>
      </w:r>
      <w:r w:rsidRPr="001A7911" w:rsidDel="001D6206">
        <w:rPr>
          <w:rFonts w:ascii="Times New Roman" w:hAnsi="Times New Roman" w:cs="Times New Roman"/>
          <w:i/>
          <w:iCs/>
          <w:sz w:val="24"/>
          <w:szCs w:val="24"/>
        </w:rPr>
        <w:t xml:space="preserve"> </w:t>
      </w:r>
      <w:r w:rsidRPr="001A7911">
        <w:rPr>
          <w:rFonts w:ascii="Times New Roman" w:hAnsi="Times New Roman" w:cs="Times New Roman"/>
          <w:i/>
          <w:iCs/>
          <w:sz w:val="24"/>
          <w:szCs w:val="24"/>
        </w:rPr>
        <w:t>uzsākt 2025.gada 3.cet. un turpināt līdz 2029.gada 3.cet.).</w:t>
      </w:r>
      <w:r w:rsidRPr="001A7911">
        <w:rPr>
          <w:rFonts w:ascii="Times New Roman" w:hAnsi="Times New Roman" w:cs="Times New Roman"/>
          <w:sz w:val="24"/>
          <w:szCs w:val="24"/>
        </w:rPr>
        <w:t xml:space="preserve"> Kopumā vismaz 200 bērniem ar uzvedības vai atkarību problēmām vai to attīstības risku ir plānots nodrošināt </w:t>
      </w:r>
      <w:proofErr w:type="spellStart"/>
      <w:r w:rsidRPr="001A7911">
        <w:rPr>
          <w:rFonts w:ascii="Times New Roman" w:hAnsi="Times New Roman" w:cs="Times New Roman"/>
          <w:sz w:val="24"/>
          <w:szCs w:val="24"/>
        </w:rPr>
        <w:t>mentorus</w:t>
      </w:r>
      <w:proofErr w:type="spellEnd"/>
      <w:r w:rsidRPr="001A7911">
        <w:rPr>
          <w:rFonts w:ascii="Times New Roman" w:hAnsi="Times New Roman" w:cs="Times New Roman"/>
          <w:sz w:val="24"/>
          <w:szCs w:val="24"/>
        </w:rPr>
        <w:t xml:space="preserve">, kuri sniegs emocionālu un praktisku atbalstu uzvedības problēmu vai atkarību ietekmes mazināšanai, jaunu uzvedības modeļu apguvei un dzīves kvalitātes uzlabošanai. Ņemot vērā šo bērnu vajadzības, pirms </w:t>
      </w:r>
      <w:proofErr w:type="spellStart"/>
      <w:r w:rsidRPr="001A7911">
        <w:rPr>
          <w:rFonts w:ascii="Times New Roman" w:hAnsi="Times New Roman" w:cs="Times New Roman"/>
          <w:sz w:val="24"/>
          <w:szCs w:val="24"/>
        </w:rPr>
        <w:t>mentora</w:t>
      </w:r>
      <w:proofErr w:type="spellEnd"/>
      <w:r w:rsidRPr="001A7911">
        <w:rPr>
          <w:rFonts w:ascii="Times New Roman" w:hAnsi="Times New Roman" w:cs="Times New Roman"/>
          <w:sz w:val="24"/>
          <w:szCs w:val="24"/>
        </w:rPr>
        <w:t xml:space="preserve"> pakalpojuma uzsākšanas tiks izstrādāts </w:t>
      </w:r>
      <w:proofErr w:type="spellStart"/>
      <w:r w:rsidRPr="001A7911">
        <w:rPr>
          <w:rFonts w:ascii="Times New Roman" w:hAnsi="Times New Roman" w:cs="Times New Roman"/>
          <w:sz w:val="24"/>
          <w:szCs w:val="24"/>
        </w:rPr>
        <w:t>mentora</w:t>
      </w:r>
      <w:proofErr w:type="spellEnd"/>
      <w:r w:rsidRPr="001A7911">
        <w:rPr>
          <w:rFonts w:ascii="Times New Roman" w:hAnsi="Times New Roman" w:cs="Times New Roman"/>
          <w:sz w:val="24"/>
          <w:szCs w:val="24"/>
        </w:rPr>
        <w:t xml:space="preserve"> pakalpojuma apraksts un mācību programma, kā arī sagatavoti </w:t>
      </w:r>
      <w:proofErr w:type="spellStart"/>
      <w:r w:rsidRPr="001A7911">
        <w:rPr>
          <w:rFonts w:ascii="Times New Roman" w:hAnsi="Times New Roman" w:cs="Times New Roman"/>
          <w:sz w:val="24"/>
          <w:szCs w:val="24"/>
        </w:rPr>
        <w:t>mentori</w:t>
      </w:r>
      <w:proofErr w:type="spellEnd"/>
      <w:r w:rsidRPr="001A7911">
        <w:rPr>
          <w:rFonts w:ascii="Times New Roman" w:hAnsi="Times New Roman" w:cs="Times New Roman"/>
          <w:sz w:val="24"/>
          <w:szCs w:val="24"/>
        </w:rPr>
        <w:t xml:space="preserve"> darbam ar </w:t>
      </w:r>
      <w:proofErr w:type="spellStart"/>
      <w:r w:rsidRPr="001A7911">
        <w:rPr>
          <w:rFonts w:ascii="Times New Roman" w:hAnsi="Times New Roman" w:cs="Times New Roman"/>
          <w:sz w:val="24"/>
          <w:szCs w:val="24"/>
        </w:rPr>
        <w:t>mērķgrupu</w:t>
      </w:r>
      <w:proofErr w:type="spellEnd"/>
      <w:r w:rsidRPr="001A7911">
        <w:rPr>
          <w:rFonts w:ascii="Times New Roman" w:hAnsi="Times New Roman" w:cs="Times New Roman"/>
          <w:sz w:val="24"/>
          <w:szCs w:val="24"/>
        </w:rPr>
        <w:t>.</w:t>
      </w:r>
    </w:p>
    <w:p w:rsidR="001A7911" w:rsidRPr="001A7911" w:rsidRDefault="001A7911" w:rsidP="001A7911">
      <w:pPr>
        <w:pStyle w:val="Sarakstarindkopa"/>
        <w:numPr>
          <w:ilvl w:val="0"/>
          <w:numId w:val="8"/>
        </w:numPr>
        <w:spacing w:after="0" w:line="240" w:lineRule="auto"/>
        <w:jc w:val="both"/>
        <w:rPr>
          <w:rFonts w:ascii="Times New Roman" w:eastAsia="Times New Roman" w:hAnsi="Times New Roman" w:cs="Times New Roman"/>
          <w:kern w:val="0"/>
          <w:sz w:val="24"/>
          <w:szCs w:val="24"/>
          <w:lang w:eastAsia="lv-LV"/>
          <w14:ligatures w14:val="none"/>
        </w:rPr>
      </w:pPr>
      <w:r w:rsidRPr="00B2521A">
        <w:rPr>
          <w:rFonts w:ascii="Times New Roman" w:hAnsi="Times New Roman" w:cs="Times New Roman"/>
          <w:bCs/>
          <w:sz w:val="24"/>
          <w:szCs w:val="24"/>
          <w:u w:val="single"/>
        </w:rPr>
        <w:t>Atbalsta pakalpojuma bērnu uzvedības vai atkarības problēmu risku atpazīšanai un mazināšanai izglītības iestādēs</w:t>
      </w:r>
      <w:r w:rsidRPr="001A7911">
        <w:rPr>
          <w:rFonts w:ascii="Times New Roman" w:hAnsi="Times New Roman" w:cs="Times New Roman"/>
          <w:b/>
          <w:bCs/>
          <w:sz w:val="24"/>
          <w:szCs w:val="24"/>
        </w:rPr>
        <w:t xml:space="preserve"> </w:t>
      </w:r>
      <w:r w:rsidRPr="001A7911">
        <w:rPr>
          <w:rFonts w:ascii="Times New Roman" w:hAnsi="Times New Roman" w:cs="Times New Roman"/>
          <w:i/>
          <w:iCs/>
          <w:sz w:val="24"/>
          <w:szCs w:val="24"/>
        </w:rPr>
        <w:t xml:space="preserve">(pakalpojumu plānots uzsākt 2025. gada 1. cet., bet atbalsta pakalpojuma </w:t>
      </w:r>
      <w:proofErr w:type="spellStart"/>
      <w:r w:rsidRPr="001A7911">
        <w:rPr>
          <w:rFonts w:ascii="Times New Roman" w:hAnsi="Times New Roman" w:cs="Times New Roman"/>
          <w:i/>
          <w:iCs/>
          <w:sz w:val="24"/>
          <w:szCs w:val="24"/>
        </w:rPr>
        <w:t>izmēģinājumprojektu</w:t>
      </w:r>
      <w:proofErr w:type="spellEnd"/>
      <w:r w:rsidRPr="001A7911">
        <w:rPr>
          <w:rFonts w:ascii="Times New Roman" w:hAnsi="Times New Roman" w:cs="Times New Roman"/>
          <w:i/>
          <w:iCs/>
          <w:sz w:val="24"/>
          <w:szCs w:val="24"/>
        </w:rPr>
        <w:t xml:space="preserve"> plānots uzsākt no 2025.gada 3.cet. un turpināt līdz 2028.gada 2.cet.)</w:t>
      </w:r>
      <w:r w:rsidRPr="00B2521A">
        <w:rPr>
          <w:rFonts w:ascii="Times New Roman" w:hAnsi="Times New Roman" w:cs="Times New Roman"/>
          <w:bCs/>
          <w:iCs/>
          <w:sz w:val="24"/>
          <w:szCs w:val="24"/>
        </w:rPr>
        <w:t>.</w:t>
      </w:r>
      <w:r w:rsidRPr="001A7911">
        <w:rPr>
          <w:rFonts w:ascii="Times New Roman" w:hAnsi="Times New Roman" w:cs="Times New Roman"/>
          <w:b/>
          <w:bCs/>
          <w:i/>
          <w:iCs/>
          <w:sz w:val="24"/>
          <w:szCs w:val="24"/>
        </w:rPr>
        <w:t xml:space="preserve"> </w:t>
      </w:r>
      <w:r w:rsidRPr="001A7911">
        <w:rPr>
          <w:rFonts w:ascii="Times New Roman" w:hAnsi="Times New Roman" w:cs="Times New Roman"/>
          <w:sz w:val="24"/>
          <w:szCs w:val="24"/>
        </w:rPr>
        <w:t xml:space="preserve">Pakalpojuma mērķis ir sniegt atbalstu un stimulēt profesionālās domāšanas maiņu izglītības iestāžu darbiniekiem ikdienas darbā ar bērniem ar uzvedības </w:t>
      </w:r>
      <w:r w:rsidRPr="001A7911">
        <w:rPr>
          <w:rFonts w:ascii="Times New Roman" w:hAnsi="Times New Roman" w:cs="Times New Roman"/>
          <w:sz w:val="24"/>
          <w:szCs w:val="24"/>
        </w:rPr>
        <w:lastRenderedPageBreak/>
        <w:t xml:space="preserve">vai atkarību problēmām vai to iestāšanās risku un veicināt savstarpējo sadarbību starp visām iesaistītajām pusēm (bērniem, ģimeni, izglītības iestādes darbiniekiem un citiem speciālistiem). </w:t>
      </w:r>
      <w:r w:rsidRPr="001A7911">
        <w:rPr>
          <w:rFonts w:ascii="Times New Roman" w:eastAsia="Times New Roman" w:hAnsi="Times New Roman" w:cs="Times New Roman"/>
          <w:color w:val="000000"/>
          <w:kern w:val="0"/>
          <w:sz w:val="24"/>
          <w:szCs w:val="24"/>
          <w:lang w:eastAsia="lv-LV"/>
          <w14:ligatures w14:val="none"/>
        </w:rPr>
        <w:t xml:space="preserve">Plānots nodrošināt atbalsta pakalpojumu </w:t>
      </w:r>
      <w:r w:rsidRPr="001A7911">
        <w:rPr>
          <w:rFonts w:ascii="Times New Roman" w:eastAsia="Times New Roman" w:hAnsi="Times New Roman" w:cs="Times New Roman"/>
          <w:bCs/>
          <w:kern w:val="0"/>
          <w:sz w:val="24"/>
          <w:szCs w:val="24"/>
          <w:lang w:eastAsia="lv-LV"/>
          <w14:ligatures w14:val="none"/>
        </w:rPr>
        <w:t>vismaz 360 (trīs simti sešdesmit) izglītības iestāžu darbiniekiem</w:t>
      </w:r>
      <w:r w:rsidRPr="001A7911">
        <w:rPr>
          <w:rFonts w:ascii="Times New Roman" w:eastAsia="Times New Roman" w:hAnsi="Times New Roman" w:cs="Times New Roman"/>
          <w:bCs/>
          <w:color w:val="000000"/>
          <w:kern w:val="0"/>
          <w:sz w:val="24"/>
          <w:szCs w:val="24"/>
          <w:lang w:eastAsia="lv-LV"/>
          <w14:ligatures w14:val="none"/>
        </w:rPr>
        <w:t xml:space="preserve"> vismaz </w:t>
      </w:r>
      <w:r w:rsidRPr="001A7911">
        <w:rPr>
          <w:rFonts w:ascii="Times New Roman" w:eastAsia="Times New Roman" w:hAnsi="Times New Roman" w:cs="Times New Roman"/>
          <w:bCs/>
          <w:kern w:val="0"/>
          <w:sz w:val="24"/>
          <w:szCs w:val="24"/>
          <w:lang w:eastAsia="lv-LV"/>
          <w14:ligatures w14:val="none"/>
        </w:rPr>
        <w:t>120</w:t>
      </w:r>
      <w:r w:rsidRPr="001A7911">
        <w:rPr>
          <w:rFonts w:ascii="Times New Roman" w:eastAsia="Times New Roman" w:hAnsi="Times New Roman" w:cs="Times New Roman"/>
          <w:bCs/>
          <w:color w:val="000000"/>
          <w:kern w:val="0"/>
          <w:sz w:val="24"/>
          <w:szCs w:val="24"/>
          <w:lang w:eastAsia="lv-LV"/>
          <w14:ligatures w14:val="none"/>
        </w:rPr>
        <w:t xml:space="preserve"> (</w:t>
      </w:r>
      <w:r w:rsidRPr="001A7911">
        <w:rPr>
          <w:rFonts w:ascii="Times New Roman" w:eastAsia="Times New Roman" w:hAnsi="Times New Roman" w:cs="Times New Roman"/>
          <w:bCs/>
          <w:kern w:val="0"/>
          <w:sz w:val="24"/>
          <w:szCs w:val="24"/>
          <w:lang w:eastAsia="lv-LV"/>
          <w14:ligatures w14:val="none"/>
        </w:rPr>
        <w:t>viens simts divdesmit</w:t>
      </w:r>
      <w:r w:rsidRPr="001A7911">
        <w:rPr>
          <w:rFonts w:ascii="Times New Roman" w:eastAsia="Times New Roman" w:hAnsi="Times New Roman" w:cs="Times New Roman"/>
          <w:bCs/>
          <w:color w:val="000000"/>
          <w:kern w:val="0"/>
          <w:sz w:val="24"/>
          <w:szCs w:val="24"/>
          <w:lang w:eastAsia="lv-LV"/>
          <w14:ligatures w14:val="none"/>
        </w:rPr>
        <w:t>) bērnu ar uzvedības vai atkarību problēmu vai to attīstības risku situāciju risināšanā, t.sk. 40 (četrdesmit</w:t>
      </w:r>
      <w:r w:rsidRPr="001A7911">
        <w:rPr>
          <w:rFonts w:ascii="Times New Roman" w:eastAsia="Times New Roman" w:hAnsi="Times New Roman" w:cs="Times New Roman"/>
          <w:color w:val="000000"/>
          <w:kern w:val="0"/>
          <w:sz w:val="24"/>
          <w:szCs w:val="24"/>
          <w:lang w:eastAsia="lv-LV"/>
          <w14:ligatures w14:val="none"/>
        </w:rPr>
        <w:t>) bērn</w:t>
      </w:r>
      <w:r w:rsidRPr="001A7911">
        <w:rPr>
          <w:rFonts w:ascii="Times New Roman" w:eastAsia="Times New Roman" w:hAnsi="Times New Roman" w:cs="Times New Roman"/>
          <w:kern w:val="0"/>
          <w:sz w:val="24"/>
          <w:szCs w:val="24"/>
          <w:lang w:eastAsia="lv-LV"/>
          <w14:ligatures w14:val="none"/>
        </w:rPr>
        <w:t>u</w:t>
      </w:r>
      <w:r w:rsidRPr="001A7911">
        <w:rPr>
          <w:rFonts w:ascii="Times New Roman" w:eastAsia="Times New Roman" w:hAnsi="Times New Roman" w:cs="Times New Roman"/>
          <w:color w:val="000000"/>
          <w:kern w:val="0"/>
          <w:sz w:val="24"/>
          <w:szCs w:val="24"/>
          <w:lang w:eastAsia="lv-LV"/>
          <w14:ligatures w14:val="none"/>
        </w:rPr>
        <w:t xml:space="preserve"> no pirmskolas izglītības iestā</w:t>
      </w:r>
      <w:r w:rsidRPr="001A7911">
        <w:rPr>
          <w:rFonts w:ascii="Times New Roman" w:eastAsia="Times New Roman" w:hAnsi="Times New Roman" w:cs="Times New Roman"/>
          <w:kern w:val="0"/>
          <w:sz w:val="24"/>
          <w:szCs w:val="24"/>
          <w:lang w:eastAsia="lv-LV"/>
          <w14:ligatures w14:val="none"/>
        </w:rPr>
        <w:t>dēm</w:t>
      </w:r>
      <w:r w:rsidRPr="001A7911">
        <w:rPr>
          <w:rFonts w:ascii="Times New Roman" w:eastAsia="Times New Roman" w:hAnsi="Times New Roman" w:cs="Times New Roman"/>
          <w:color w:val="000000"/>
          <w:kern w:val="0"/>
          <w:sz w:val="24"/>
          <w:szCs w:val="24"/>
          <w:lang w:eastAsia="lv-LV"/>
          <w14:ligatures w14:val="none"/>
        </w:rPr>
        <w:t>.</w:t>
      </w:r>
    </w:p>
    <w:p w:rsidR="001A7911" w:rsidRPr="001A7911" w:rsidRDefault="001A7911" w:rsidP="001A7911">
      <w:pPr>
        <w:pStyle w:val="Sarakstarindkopa"/>
        <w:spacing w:after="0" w:line="240" w:lineRule="auto"/>
        <w:jc w:val="both"/>
        <w:rPr>
          <w:rFonts w:ascii="Times New Roman" w:eastAsia="Times New Roman" w:hAnsi="Times New Roman" w:cs="Times New Roman"/>
          <w:kern w:val="0"/>
          <w:sz w:val="24"/>
          <w:szCs w:val="24"/>
          <w:lang w:eastAsia="lv-LV"/>
          <w14:ligatures w14:val="none"/>
        </w:rPr>
      </w:pPr>
      <w:r w:rsidRPr="001A7911">
        <w:rPr>
          <w:rFonts w:ascii="Times New Roman" w:hAnsi="Times New Roman" w:cs="Times New Roman"/>
          <w:sz w:val="24"/>
          <w:szCs w:val="24"/>
        </w:rPr>
        <w:t xml:space="preserve">Atbalsta pakalpojuma ietvaros plānots izveidot speciālistu komandu jeb mobilo brigādi, kurā pēc nepieciešamības tiks piesaistīti dažādu jomu speciālisti, kas sniegs individuālu, informatīvu, metodisku un terapeitisku atbalstu izglītības iestāžu darbiniekiem individuālu gadījumu risināšanai. Speciālistu komanda palīdzēs “iejusties” bērna ar uzvedības vai atkarības problēmām vai to iestāšanās risku un viņa ģimenes situācijā (paradigmu/attieksmes maiņa), identificēt riskus, aktivizēt un meklēt iekšējos un ārējos resursus, izstrādāt atbalsta pasākumus uzvedības vai atkarības problēmu mazināšanai vai to iestāšanās risku novēršanai, izstrādāt iesaistīto pušu (bērnu, ģimenes, izglītības iestādes personāla un citu speciālistu) sadarbības stratēģijas, attīstīt pašpalīdzības stratēģiju, prasmi patstāvīgi identificēt jaunus riskus vai to kopumu, veikt preventīvu atbalsta personāla darbu ar bērniem izglītības iestādes vidē u.c.  </w:t>
      </w:r>
    </w:p>
    <w:p w:rsidR="001A7911" w:rsidRPr="001A7911" w:rsidRDefault="001A7911" w:rsidP="001A7911">
      <w:pPr>
        <w:pStyle w:val="Sarakstarindkopa"/>
        <w:spacing w:after="0" w:line="240" w:lineRule="auto"/>
        <w:jc w:val="both"/>
        <w:rPr>
          <w:rFonts w:ascii="Times New Roman" w:eastAsia="Times New Roman" w:hAnsi="Times New Roman" w:cs="Times New Roman"/>
          <w:kern w:val="0"/>
          <w:sz w:val="24"/>
          <w:szCs w:val="24"/>
          <w:lang w:eastAsia="lv-LV"/>
          <w14:ligatures w14:val="none"/>
        </w:rPr>
      </w:pPr>
      <w:r w:rsidRPr="001A7911">
        <w:rPr>
          <w:rFonts w:ascii="Times New Roman" w:hAnsi="Times New Roman" w:cs="Times New Roman"/>
          <w:sz w:val="24"/>
          <w:szCs w:val="24"/>
        </w:rPr>
        <w:t xml:space="preserve">Pirms atbalsta pakalpojuma uzsākšana </w:t>
      </w:r>
      <w:proofErr w:type="spellStart"/>
      <w:r w:rsidRPr="001A7911">
        <w:rPr>
          <w:rFonts w:ascii="Times New Roman" w:hAnsi="Times New Roman" w:cs="Times New Roman"/>
          <w:sz w:val="24"/>
          <w:szCs w:val="24"/>
        </w:rPr>
        <w:t>izmēģināju</w:t>
      </w:r>
      <w:r w:rsidR="00A71DE7">
        <w:rPr>
          <w:rFonts w:ascii="Times New Roman" w:hAnsi="Times New Roman" w:cs="Times New Roman"/>
          <w:sz w:val="24"/>
          <w:szCs w:val="24"/>
        </w:rPr>
        <w:t>m</w:t>
      </w:r>
      <w:r w:rsidRPr="001A7911">
        <w:rPr>
          <w:rFonts w:ascii="Times New Roman" w:hAnsi="Times New Roman" w:cs="Times New Roman"/>
          <w:sz w:val="24"/>
          <w:szCs w:val="24"/>
        </w:rPr>
        <w:t>projektā</w:t>
      </w:r>
      <w:proofErr w:type="spellEnd"/>
      <w:r w:rsidRPr="001A7911">
        <w:rPr>
          <w:rFonts w:ascii="Times New Roman" w:hAnsi="Times New Roman" w:cs="Times New Roman"/>
          <w:sz w:val="24"/>
          <w:szCs w:val="24"/>
        </w:rPr>
        <w:t xml:space="preserve"> tiks izstrādāts atbalsta pakalpojuma apraksts, kā arī sniegta plašāka informācija izglītības iestādēm un sabiedrībai kopumā par pakalpojuma saturu un tā saņemšanas iespējām.</w:t>
      </w:r>
    </w:p>
    <w:p w:rsidR="001A7911" w:rsidRPr="001A7911" w:rsidRDefault="001A7911" w:rsidP="001A7911">
      <w:pPr>
        <w:pStyle w:val="Sarakstarindkopa"/>
        <w:numPr>
          <w:ilvl w:val="0"/>
          <w:numId w:val="8"/>
        </w:numPr>
        <w:jc w:val="both"/>
        <w:rPr>
          <w:rFonts w:ascii="Times New Roman" w:hAnsi="Times New Roman" w:cs="Times New Roman"/>
          <w:sz w:val="24"/>
          <w:szCs w:val="24"/>
        </w:rPr>
      </w:pPr>
      <w:bookmarkStart w:id="4" w:name="_Hlk188618116"/>
      <w:bookmarkEnd w:id="3"/>
      <w:r w:rsidRPr="00B2521A">
        <w:rPr>
          <w:rFonts w:ascii="Times New Roman" w:eastAsia="Calibri" w:hAnsi="Times New Roman" w:cs="Times New Roman"/>
          <w:bCs/>
          <w:kern w:val="0"/>
          <w:sz w:val="24"/>
          <w:szCs w:val="24"/>
          <w:u w:val="single"/>
          <w14:ligatures w14:val="none"/>
        </w:rPr>
        <w:t>Atbalsta pakalpojumu kataloga izstrāde</w:t>
      </w:r>
      <w:r w:rsidRPr="001A7911">
        <w:rPr>
          <w:rFonts w:ascii="Times New Roman" w:eastAsia="Calibri" w:hAnsi="Times New Roman" w:cs="Times New Roman"/>
          <w:b/>
          <w:bCs/>
          <w:kern w:val="0"/>
          <w:sz w:val="24"/>
          <w:szCs w:val="24"/>
          <w14:ligatures w14:val="none"/>
        </w:rPr>
        <w:t xml:space="preserve"> </w:t>
      </w:r>
      <w:r w:rsidRPr="001A7911">
        <w:rPr>
          <w:rFonts w:ascii="Times New Roman" w:eastAsia="Calibri" w:hAnsi="Times New Roman" w:cs="Times New Roman"/>
          <w:i/>
          <w:iCs/>
          <w:kern w:val="0"/>
          <w:sz w:val="24"/>
          <w:szCs w:val="24"/>
          <w14:ligatures w14:val="none"/>
        </w:rPr>
        <w:t>(plānots uzsākt izstrādi 2026. gadā un izstrādāt līdz 2029.gada 1.cet.)</w:t>
      </w:r>
      <w:r w:rsidRPr="001A7911">
        <w:rPr>
          <w:rFonts w:ascii="Times New Roman" w:eastAsia="Calibri" w:hAnsi="Times New Roman" w:cs="Times New Roman"/>
          <w:kern w:val="0"/>
          <w:sz w:val="24"/>
          <w:szCs w:val="24"/>
          <w14:ligatures w14:val="none"/>
        </w:rPr>
        <w:t>. Tiks izstrādāts digitāls, publiski pieejams katalogs, kurā apkopota informācija par dažādu nozaru (labklājības, veselības, izglītības, kultūras u.c.) atbalsta pakalpojumiem bērniem ar uzvedības vai atkarību problēmām vai to attīstības risku un viņu ģimenēm. Plānots, ka ikvienam kataloga lietotājam būs iespēja informāciju meklēt pēc dažādiem parametriem, piemēram,  pakalpojuma joma un veids, pakalpojuma saņēmēja un pakalpojuma sniedzēja nosaukums, pakalpojuma sniegšanas forma (ar izmitināšanu, bez izmitināšanas), pakalpojuma sniegšanas vieta, problēmas, kuras tiek risinātas ar konkrēta pakalpojuma palīdzību, u.c. Tiks izstrādāti arī metodiskie norādījumi kataloga lietotājiem un turētājiem par informācijas ievadīšanu, papildināšanu, dzēšanu, atjaunošanu u.c.</w:t>
      </w:r>
    </w:p>
    <w:p w:rsidR="001A7911" w:rsidRPr="001A7911" w:rsidRDefault="001A7911" w:rsidP="001A7911">
      <w:pPr>
        <w:pStyle w:val="Sarakstarindkopa"/>
        <w:numPr>
          <w:ilvl w:val="0"/>
          <w:numId w:val="10"/>
        </w:numPr>
        <w:jc w:val="both"/>
        <w:rPr>
          <w:rFonts w:ascii="Times New Roman" w:eastAsia="Calibri" w:hAnsi="Times New Roman" w:cs="Times New Roman"/>
          <w:kern w:val="0"/>
          <w:sz w:val="24"/>
          <w:szCs w:val="24"/>
          <w14:ligatures w14:val="none"/>
        </w:rPr>
      </w:pPr>
      <w:proofErr w:type="spellStart"/>
      <w:r w:rsidRPr="00B2521A">
        <w:rPr>
          <w:rFonts w:ascii="Times New Roman" w:eastAsia="Calibri" w:hAnsi="Times New Roman" w:cs="Times New Roman"/>
          <w:bCs/>
          <w:kern w:val="0"/>
          <w:sz w:val="24"/>
          <w:szCs w:val="24"/>
          <w:u w:val="single"/>
          <w14:ligatures w14:val="none"/>
        </w:rPr>
        <w:t>Multidisciplinārā</w:t>
      </w:r>
      <w:proofErr w:type="spellEnd"/>
      <w:r w:rsidRPr="00B2521A">
        <w:rPr>
          <w:rFonts w:ascii="Times New Roman" w:eastAsia="Calibri" w:hAnsi="Times New Roman" w:cs="Times New Roman"/>
          <w:bCs/>
          <w:kern w:val="0"/>
          <w:sz w:val="24"/>
          <w:szCs w:val="24"/>
          <w:u w:val="single"/>
          <w14:ligatures w14:val="none"/>
        </w:rPr>
        <w:t xml:space="preserve"> atbalsta pakalpojuma nodrošināšana</w:t>
      </w:r>
      <w:r w:rsidRPr="001A7911">
        <w:rPr>
          <w:rFonts w:ascii="Times New Roman" w:eastAsia="Calibri" w:hAnsi="Times New Roman" w:cs="Times New Roman"/>
          <w:kern w:val="0"/>
          <w:sz w:val="24"/>
          <w:szCs w:val="24"/>
          <w14:ligatures w14:val="none"/>
        </w:rPr>
        <w:t xml:space="preserve"> </w:t>
      </w:r>
      <w:r w:rsidRPr="001A7911">
        <w:rPr>
          <w:rFonts w:ascii="Times New Roman" w:eastAsia="Calibri" w:hAnsi="Times New Roman" w:cs="Times New Roman"/>
          <w:i/>
          <w:iCs/>
          <w:kern w:val="0"/>
          <w:sz w:val="24"/>
          <w:szCs w:val="24"/>
          <w14:ligatures w14:val="none"/>
        </w:rPr>
        <w:t>(</w:t>
      </w:r>
      <w:r w:rsidRPr="001A7911">
        <w:rPr>
          <w:rFonts w:ascii="Times New Roman" w:hAnsi="Times New Roman" w:cs="Times New Roman"/>
          <w:i/>
          <w:iCs/>
          <w:sz w:val="24"/>
          <w:szCs w:val="24"/>
        </w:rPr>
        <w:t xml:space="preserve">pakalpojumu plānots uzsākt 2025. gada 2. cet., bet </w:t>
      </w:r>
      <w:proofErr w:type="spellStart"/>
      <w:r w:rsidRPr="001A7911">
        <w:rPr>
          <w:rFonts w:ascii="Times New Roman" w:hAnsi="Times New Roman" w:cs="Times New Roman"/>
          <w:i/>
          <w:iCs/>
          <w:sz w:val="24"/>
          <w:szCs w:val="24"/>
        </w:rPr>
        <w:t>multidisciplinārā</w:t>
      </w:r>
      <w:proofErr w:type="spellEnd"/>
      <w:r w:rsidRPr="001A7911">
        <w:rPr>
          <w:rFonts w:ascii="Times New Roman" w:hAnsi="Times New Roman" w:cs="Times New Roman"/>
          <w:i/>
          <w:iCs/>
          <w:sz w:val="24"/>
          <w:szCs w:val="24"/>
        </w:rPr>
        <w:t xml:space="preserve"> atbalsta pakalpojuma </w:t>
      </w:r>
      <w:proofErr w:type="spellStart"/>
      <w:r w:rsidRPr="001A7911">
        <w:rPr>
          <w:rFonts w:ascii="Times New Roman" w:hAnsi="Times New Roman" w:cs="Times New Roman"/>
          <w:i/>
          <w:iCs/>
          <w:sz w:val="24"/>
          <w:szCs w:val="24"/>
        </w:rPr>
        <w:t>izmēģinājumprojektu</w:t>
      </w:r>
      <w:proofErr w:type="spellEnd"/>
      <w:r w:rsidRPr="001A7911">
        <w:rPr>
          <w:rFonts w:ascii="Times New Roman" w:hAnsi="Times New Roman" w:cs="Times New Roman"/>
          <w:i/>
          <w:iCs/>
          <w:sz w:val="24"/>
          <w:szCs w:val="24"/>
        </w:rPr>
        <w:t xml:space="preserve"> plānots uzsākt 2026.gada 2.cet. un turpināt līdz 2029.gada 1.cet.)</w:t>
      </w:r>
      <w:r w:rsidRPr="00B2521A">
        <w:rPr>
          <w:rFonts w:ascii="Times New Roman" w:hAnsi="Times New Roman" w:cs="Times New Roman"/>
          <w:bCs/>
          <w:iCs/>
          <w:sz w:val="24"/>
          <w:szCs w:val="24"/>
        </w:rPr>
        <w:t>.</w:t>
      </w:r>
      <w:r w:rsidRPr="00B2521A">
        <w:rPr>
          <w:rFonts w:ascii="Times New Roman" w:eastAsia="Calibri" w:hAnsi="Times New Roman" w:cs="Times New Roman"/>
          <w:kern w:val="0"/>
          <w:sz w:val="24"/>
          <w:szCs w:val="24"/>
          <w14:ligatures w14:val="none"/>
        </w:rPr>
        <w:t xml:space="preserve"> </w:t>
      </w:r>
      <w:r w:rsidRPr="001A7911">
        <w:rPr>
          <w:rFonts w:ascii="Times New Roman" w:eastAsia="Calibri" w:hAnsi="Times New Roman" w:cs="Times New Roman"/>
          <w:kern w:val="0"/>
          <w:sz w:val="24"/>
          <w:szCs w:val="24"/>
          <w14:ligatures w14:val="none"/>
        </w:rPr>
        <w:t xml:space="preserve">Pakalpojuma mērķis ir ieviest divu līmeņu koordinētu dažādu nozaru (labklājības, veselības, izglītības, tieslietu, </w:t>
      </w:r>
      <w:proofErr w:type="spellStart"/>
      <w:r w:rsidRPr="001A7911">
        <w:rPr>
          <w:rFonts w:ascii="Times New Roman" w:eastAsia="Calibri" w:hAnsi="Times New Roman" w:cs="Times New Roman"/>
          <w:kern w:val="0"/>
          <w:sz w:val="24"/>
          <w:szCs w:val="24"/>
          <w14:ligatures w14:val="none"/>
        </w:rPr>
        <w:t>iekšlietu</w:t>
      </w:r>
      <w:proofErr w:type="spellEnd"/>
      <w:r w:rsidRPr="001A7911">
        <w:rPr>
          <w:rFonts w:ascii="Times New Roman" w:eastAsia="Calibri" w:hAnsi="Times New Roman" w:cs="Times New Roman"/>
          <w:kern w:val="0"/>
          <w:sz w:val="24"/>
          <w:szCs w:val="24"/>
          <w14:ligatures w14:val="none"/>
        </w:rPr>
        <w:t xml:space="preserve"> u.c.) speciālistu darbu ar bērniem ar uzvedības vai atkarību problēmām vai to attīstības risku un viņu ģimenēm. Pirmajā līmenī plānots izstrādāt un nodrošināt </w:t>
      </w:r>
      <w:r w:rsidRPr="00B2521A">
        <w:rPr>
          <w:rFonts w:ascii="Times New Roman" w:eastAsia="Calibri" w:hAnsi="Times New Roman" w:cs="Times New Roman"/>
          <w:bCs/>
          <w:i/>
          <w:iCs/>
          <w:kern w:val="0"/>
          <w:sz w:val="24"/>
          <w:szCs w:val="24"/>
          <w14:ligatures w14:val="none"/>
        </w:rPr>
        <w:t>starpdisciplināra atbalsta pakalpojumu</w:t>
      </w:r>
      <w:r w:rsidRPr="00B2521A">
        <w:rPr>
          <w:rFonts w:ascii="Times New Roman" w:eastAsia="Calibri" w:hAnsi="Times New Roman" w:cs="Times New Roman"/>
          <w:kern w:val="0"/>
          <w:sz w:val="24"/>
          <w:szCs w:val="24"/>
          <w14:ligatures w14:val="none"/>
        </w:rPr>
        <w:t>,</w:t>
      </w:r>
      <w:r w:rsidRPr="001A7911">
        <w:rPr>
          <w:rFonts w:ascii="Times New Roman" w:eastAsia="Calibri" w:hAnsi="Times New Roman" w:cs="Times New Roman"/>
          <w:kern w:val="0"/>
          <w:sz w:val="24"/>
          <w:szCs w:val="24"/>
          <w14:ligatures w14:val="none"/>
        </w:rPr>
        <w:t xml:space="preserve"> kurā bērniem ar uzvedības vai atkarību problēmām un viņu ģimenēm, t.sk. </w:t>
      </w:r>
      <w:proofErr w:type="spellStart"/>
      <w:r w:rsidRPr="001A7911">
        <w:rPr>
          <w:rFonts w:ascii="Times New Roman" w:eastAsia="Calibri" w:hAnsi="Times New Roman" w:cs="Times New Roman"/>
          <w:kern w:val="0"/>
          <w:sz w:val="24"/>
          <w:szCs w:val="24"/>
          <w14:ligatures w14:val="none"/>
        </w:rPr>
        <w:t>audžuģimēnēm</w:t>
      </w:r>
      <w:proofErr w:type="spellEnd"/>
      <w:r w:rsidRPr="001A7911">
        <w:rPr>
          <w:rFonts w:ascii="Times New Roman" w:eastAsia="Calibri" w:hAnsi="Times New Roman" w:cs="Times New Roman"/>
          <w:kern w:val="0"/>
          <w:sz w:val="24"/>
          <w:szCs w:val="24"/>
          <w14:ligatures w14:val="none"/>
        </w:rPr>
        <w:t xml:space="preserve"> un aizbildņiem, būtu iespējams saņemt viņu vajadzībās balstītus dažādu nozaru speciālistu pakalpojumus un atbalstu pēc iespējas tuvāk bērnu dzīvesvietai. Otrajā līmenī ir plānots izstrādāt un nodrošināt </w:t>
      </w:r>
      <w:r w:rsidRPr="00B2521A">
        <w:rPr>
          <w:rFonts w:ascii="Times New Roman" w:eastAsia="Calibri" w:hAnsi="Times New Roman" w:cs="Times New Roman"/>
          <w:bCs/>
          <w:i/>
          <w:iCs/>
          <w:kern w:val="0"/>
          <w:sz w:val="24"/>
          <w:szCs w:val="24"/>
          <w14:ligatures w14:val="none"/>
        </w:rPr>
        <w:t>individuālās intervences programmu</w:t>
      </w:r>
      <w:r w:rsidRPr="00B2521A">
        <w:rPr>
          <w:rFonts w:ascii="Times New Roman" w:eastAsia="Calibri" w:hAnsi="Times New Roman" w:cs="Times New Roman"/>
          <w:i/>
          <w:kern w:val="0"/>
          <w:sz w:val="24"/>
          <w:szCs w:val="24"/>
          <w14:ligatures w14:val="none"/>
        </w:rPr>
        <w:t>,</w:t>
      </w:r>
      <w:r w:rsidRPr="001A7911">
        <w:rPr>
          <w:rFonts w:ascii="Times New Roman" w:eastAsia="Calibri" w:hAnsi="Times New Roman" w:cs="Times New Roman"/>
          <w:kern w:val="0"/>
          <w:sz w:val="24"/>
          <w:szCs w:val="24"/>
          <w14:ligatures w14:val="none"/>
        </w:rPr>
        <w:t xml:space="preserve"> kurā ietilpst divi pakalpojumu veidi, kuru ietvaros tiek mainīta bērna ar uzvedības vai atkarību problēmām ierastā vide. </w:t>
      </w:r>
      <w:r w:rsidRPr="001A7911">
        <w:rPr>
          <w:rFonts w:ascii="Times New Roman" w:eastAsia="Calibri" w:hAnsi="Times New Roman" w:cs="Times New Roman"/>
          <w:i/>
          <w:iCs/>
          <w:kern w:val="0"/>
          <w:sz w:val="24"/>
          <w:szCs w:val="24"/>
          <w14:ligatures w14:val="none"/>
        </w:rPr>
        <w:t>Atbalsta pakalpojuma ģimeniskā vidē</w:t>
      </w:r>
      <w:r w:rsidRPr="001A7911">
        <w:rPr>
          <w:rFonts w:ascii="Times New Roman" w:eastAsia="Calibri" w:hAnsi="Times New Roman" w:cs="Times New Roman"/>
          <w:kern w:val="0"/>
          <w:sz w:val="24"/>
          <w:szCs w:val="24"/>
          <w14:ligatures w14:val="none"/>
        </w:rPr>
        <w:t xml:space="preserve"> ietvaros plānots bērnu ievietot ģimenē ar profesionāli apmācītu audzinātāju, kurš kopā ar dažādiem speciālistiem nodrošina koordinētu bērnam nepieciešamo atbalstu un </w:t>
      </w:r>
      <w:r w:rsidRPr="001A7911">
        <w:rPr>
          <w:rFonts w:ascii="Times New Roman" w:eastAsia="Calibri" w:hAnsi="Times New Roman" w:cs="Times New Roman"/>
          <w:kern w:val="0"/>
          <w:sz w:val="24"/>
          <w:szCs w:val="24"/>
          <w14:ligatures w14:val="none"/>
        </w:rPr>
        <w:lastRenderedPageBreak/>
        <w:t xml:space="preserve">pakalpojumus uzvedības vai atkarības problēmu korekcijai. </w:t>
      </w:r>
      <w:r w:rsidRPr="001A7911">
        <w:rPr>
          <w:rFonts w:ascii="Times New Roman" w:eastAsia="Calibri" w:hAnsi="Times New Roman" w:cs="Times New Roman"/>
          <w:i/>
          <w:iCs/>
          <w:kern w:val="0"/>
          <w:sz w:val="24"/>
          <w:szCs w:val="24"/>
          <w14:ligatures w14:val="none"/>
        </w:rPr>
        <w:t>Dzīvokļa pakalpojuma</w:t>
      </w:r>
      <w:r w:rsidRPr="001A7911">
        <w:rPr>
          <w:rFonts w:ascii="Times New Roman" w:eastAsia="Calibri" w:hAnsi="Times New Roman" w:cs="Times New Roman"/>
          <w:kern w:val="0"/>
          <w:sz w:val="24"/>
          <w:szCs w:val="24"/>
          <w14:ligatures w14:val="none"/>
        </w:rPr>
        <w:t xml:space="preserve"> ietvaros bērnam uz noteiktu laiku tiek nodrošināts speciāli šim nolūkam sagatavots dzīvoklis, kurā uzturoties bērns saņem, piemēram, </w:t>
      </w:r>
      <w:proofErr w:type="spellStart"/>
      <w:r w:rsidRPr="001A7911">
        <w:rPr>
          <w:rFonts w:ascii="Times New Roman" w:eastAsia="Calibri" w:hAnsi="Times New Roman" w:cs="Times New Roman"/>
          <w:kern w:val="0"/>
          <w:sz w:val="24"/>
          <w:szCs w:val="24"/>
          <w14:ligatures w14:val="none"/>
        </w:rPr>
        <w:t>mentora</w:t>
      </w:r>
      <w:proofErr w:type="spellEnd"/>
      <w:r w:rsidRPr="001A7911">
        <w:rPr>
          <w:rFonts w:ascii="Times New Roman" w:eastAsia="Calibri" w:hAnsi="Times New Roman" w:cs="Times New Roman"/>
          <w:kern w:val="0"/>
          <w:sz w:val="24"/>
          <w:szCs w:val="24"/>
          <w14:ligatures w14:val="none"/>
        </w:rPr>
        <w:t xml:space="preserve"> atbalstu un individuālajām vajadzībām atbilstošos pakalpojumus. </w:t>
      </w:r>
    </w:p>
    <w:p w:rsidR="001A7911" w:rsidRPr="001A7911" w:rsidRDefault="001A7911" w:rsidP="001A7911">
      <w:pPr>
        <w:pStyle w:val="Sarakstarindkopa"/>
        <w:jc w:val="both"/>
        <w:rPr>
          <w:rFonts w:ascii="Times New Roman" w:eastAsia="Calibri" w:hAnsi="Times New Roman" w:cs="Times New Roman"/>
          <w:kern w:val="0"/>
          <w:sz w:val="24"/>
          <w:szCs w:val="24"/>
          <w14:ligatures w14:val="none"/>
        </w:rPr>
      </w:pPr>
      <w:r w:rsidRPr="001A7911">
        <w:rPr>
          <w:rFonts w:ascii="Times New Roman" w:eastAsia="Calibri" w:hAnsi="Times New Roman" w:cs="Times New Roman"/>
          <w:kern w:val="0"/>
          <w:sz w:val="24"/>
          <w:szCs w:val="24"/>
          <w14:ligatures w14:val="none"/>
        </w:rPr>
        <w:t xml:space="preserve">Starpdisciplināro atbalsta pakalpojumu ir plānots nodrošināt vismaz 200 bērniem, atbalsta pakalpojumu ģimeniskā vidē – vismaz 5 un dzīvokļa pakalpojumu – vismaz 5 bērniem ar uzvedības vai atkarību problēmām un viņu ģimenēm visos Latvijas plānošanas reģionos, ievērojot pieprasījumu pēc katra no pakalpojumiem. </w:t>
      </w:r>
    </w:p>
    <w:p w:rsidR="001A7911" w:rsidRPr="001A7911" w:rsidRDefault="001A7911" w:rsidP="001A7911">
      <w:pPr>
        <w:pStyle w:val="Sarakstarindkopa"/>
        <w:jc w:val="both"/>
        <w:rPr>
          <w:rFonts w:ascii="Times New Roman" w:eastAsia="Calibri" w:hAnsi="Times New Roman" w:cs="Times New Roman"/>
          <w:kern w:val="0"/>
          <w:sz w:val="24"/>
          <w:szCs w:val="24"/>
          <w14:ligatures w14:val="none"/>
        </w:rPr>
      </w:pPr>
      <w:r w:rsidRPr="001A7911">
        <w:rPr>
          <w:rFonts w:ascii="Times New Roman" w:eastAsia="Calibri" w:hAnsi="Times New Roman" w:cs="Times New Roman"/>
          <w:kern w:val="0"/>
          <w:sz w:val="24"/>
          <w:szCs w:val="24"/>
          <w14:ligatures w14:val="none"/>
        </w:rPr>
        <w:t xml:space="preserve">Gadījumā, ja </w:t>
      </w:r>
      <w:proofErr w:type="spellStart"/>
      <w:r w:rsidRPr="001A7911">
        <w:rPr>
          <w:rFonts w:ascii="Times New Roman" w:eastAsia="Calibri" w:hAnsi="Times New Roman" w:cs="Times New Roman"/>
          <w:kern w:val="0"/>
          <w:sz w:val="24"/>
          <w:szCs w:val="24"/>
          <w14:ligatures w14:val="none"/>
        </w:rPr>
        <w:t>multidisciplinārā</w:t>
      </w:r>
      <w:proofErr w:type="spellEnd"/>
      <w:r w:rsidRPr="001A7911">
        <w:rPr>
          <w:rFonts w:ascii="Times New Roman" w:eastAsia="Calibri" w:hAnsi="Times New Roman" w:cs="Times New Roman"/>
          <w:kern w:val="0"/>
          <w:sz w:val="24"/>
          <w:szCs w:val="24"/>
          <w14:ligatures w14:val="none"/>
        </w:rPr>
        <w:t xml:space="preserve"> atbalsta pakalpojuma sniedzēji pieņems lēmumu, ka pakalpojums nevarēs tikt piešķirts, tiks izstrādātas rekomendācijas tālākai atbalsta nodrošināšanai bērnam uzvedības vai atkarību problēmu risināšanai.</w:t>
      </w:r>
    </w:p>
    <w:p w:rsidR="001A7911" w:rsidRPr="001A7911" w:rsidRDefault="001A7911" w:rsidP="001A7911">
      <w:pPr>
        <w:pStyle w:val="Sarakstarindkopa"/>
        <w:jc w:val="both"/>
        <w:rPr>
          <w:rFonts w:ascii="Times New Roman" w:eastAsia="Calibri" w:hAnsi="Times New Roman" w:cs="Times New Roman"/>
          <w:kern w:val="0"/>
          <w:sz w:val="24"/>
          <w:szCs w:val="24"/>
          <w14:ligatures w14:val="none"/>
        </w:rPr>
      </w:pPr>
      <w:r w:rsidRPr="001A7911">
        <w:rPr>
          <w:rFonts w:ascii="Times New Roman" w:eastAsia="Calibri" w:hAnsi="Times New Roman" w:cs="Times New Roman"/>
          <w:kern w:val="0"/>
          <w:sz w:val="24"/>
          <w:szCs w:val="24"/>
          <w14:ligatures w14:val="none"/>
        </w:rPr>
        <w:t xml:space="preserve">Tāpat ir plānots izstrādāt vadlīnijas pakalpojuma īstenošanai un mācību programmu speciālistiem, kuri pēc apmācībām nodrošinās </w:t>
      </w:r>
      <w:proofErr w:type="spellStart"/>
      <w:r w:rsidRPr="001A7911">
        <w:rPr>
          <w:rFonts w:ascii="Times New Roman" w:eastAsia="Calibri" w:hAnsi="Times New Roman" w:cs="Times New Roman"/>
          <w:kern w:val="0"/>
          <w:sz w:val="24"/>
          <w:szCs w:val="24"/>
          <w14:ligatures w14:val="none"/>
        </w:rPr>
        <w:t>multidisciplināro</w:t>
      </w:r>
      <w:proofErr w:type="spellEnd"/>
      <w:r w:rsidRPr="001A7911">
        <w:rPr>
          <w:rFonts w:ascii="Times New Roman" w:eastAsia="Calibri" w:hAnsi="Times New Roman" w:cs="Times New Roman"/>
          <w:kern w:val="0"/>
          <w:sz w:val="24"/>
          <w:szCs w:val="24"/>
          <w14:ligatures w14:val="none"/>
        </w:rPr>
        <w:t xml:space="preserve"> pakalpojumu. </w:t>
      </w:r>
      <w:bookmarkEnd w:id="4"/>
      <w:r w:rsidRPr="001A7911">
        <w:rPr>
          <w:rFonts w:ascii="Times New Roman" w:eastAsia="Calibri" w:hAnsi="Times New Roman" w:cs="Times New Roman"/>
          <w:kern w:val="0"/>
          <w:sz w:val="24"/>
          <w:szCs w:val="24"/>
          <w14:ligatures w14:val="none"/>
        </w:rPr>
        <w:t>Tiks organizēti arī pieredzes apmaiņas pasākumi, kuru ietvaros pieci centra un 15 pašvaldību speciālisti iegūs zināšanas par darbu ar bērniem ar uzvedības vai atkarību problēmām ārvalstīs.</w:t>
      </w:r>
    </w:p>
    <w:p w:rsidR="001A7911" w:rsidRPr="001A7911" w:rsidRDefault="001A7911" w:rsidP="005D4C22">
      <w:pPr>
        <w:pStyle w:val="Sarakstarindkopa"/>
        <w:numPr>
          <w:ilvl w:val="0"/>
          <w:numId w:val="10"/>
        </w:numPr>
        <w:spacing w:after="0"/>
        <w:jc w:val="both"/>
        <w:rPr>
          <w:rFonts w:ascii="Times New Roman" w:eastAsia="Calibri" w:hAnsi="Times New Roman" w:cs="Times New Roman"/>
          <w:kern w:val="0"/>
          <w:sz w:val="24"/>
          <w:szCs w:val="24"/>
          <w14:ligatures w14:val="none"/>
        </w:rPr>
      </w:pPr>
      <w:r w:rsidRPr="00B7417C">
        <w:rPr>
          <w:rFonts w:ascii="Times New Roman" w:eastAsia="Calibri" w:hAnsi="Times New Roman" w:cs="Times New Roman"/>
          <w:bCs/>
          <w:kern w:val="0"/>
          <w:sz w:val="24"/>
          <w:szCs w:val="24"/>
          <w:u w:val="single"/>
          <w14:ligatures w14:val="none"/>
        </w:rPr>
        <w:t>Pašvaldībās pieejamā pakalpojumu groza un ceļa kartes izstrāde</w:t>
      </w:r>
      <w:r w:rsidRPr="001A7911">
        <w:rPr>
          <w:rFonts w:ascii="Times New Roman" w:eastAsia="Calibri" w:hAnsi="Times New Roman" w:cs="Times New Roman"/>
          <w:b/>
          <w:bCs/>
          <w:kern w:val="0"/>
          <w:sz w:val="24"/>
          <w:szCs w:val="24"/>
          <w14:ligatures w14:val="none"/>
        </w:rPr>
        <w:t xml:space="preserve"> </w:t>
      </w:r>
      <w:r w:rsidRPr="001A7911">
        <w:rPr>
          <w:rFonts w:ascii="Times New Roman" w:eastAsia="Calibri" w:hAnsi="Times New Roman" w:cs="Times New Roman"/>
          <w:i/>
          <w:iCs/>
          <w:kern w:val="0"/>
          <w:sz w:val="24"/>
          <w:szCs w:val="24"/>
          <w14:ligatures w14:val="none"/>
        </w:rPr>
        <w:t>(plānots uzsākt 2026. gada 2. cet. un izstrādāt līdz 2028.gada 1.cet.)</w:t>
      </w:r>
      <w:r w:rsidRPr="001A7911">
        <w:rPr>
          <w:rFonts w:ascii="Times New Roman" w:eastAsia="Calibri" w:hAnsi="Times New Roman" w:cs="Times New Roman"/>
          <w:kern w:val="0"/>
          <w:sz w:val="24"/>
          <w:szCs w:val="24"/>
          <w14:ligatures w14:val="none"/>
        </w:rPr>
        <w:t xml:space="preserve">. Pakalpojuma ietvaros ir plānots izstrādāt </w:t>
      </w:r>
      <w:r w:rsidRPr="00B7417C">
        <w:rPr>
          <w:rFonts w:ascii="Times New Roman" w:eastAsia="Calibri" w:hAnsi="Times New Roman" w:cs="Times New Roman"/>
          <w:bCs/>
          <w:i/>
          <w:iCs/>
          <w:kern w:val="0"/>
          <w:sz w:val="24"/>
          <w:szCs w:val="24"/>
          <w14:ligatures w14:val="none"/>
        </w:rPr>
        <w:t>Atbalsta pakalpojumu grozu</w:t>
      </w:r>
      <w:r w:rsidRPr="00B7417C">
        <w:rPr>
          <w:rFonts w:ascii="Times New Roman" w:eastAsia="Calibri" w:hAnsi="Times New Roman" w:cs="Times New Roman"/>
          <w:i/>
          <w:kern w:val="0"/>
          <w:sz w:val="24"/>
          <w:szCs w:val="24"/>
          <w14:ligatures w14:val="none"/>
        </w:rPr>
        <w:t>,</w:t>
      </w:r>
      <w:r w:rsidRPr="001A7911">
        <w:rPr>
          <w:rFonts w:ascii="Times New Roman" w:eastAsia="Calibri" w:hAnsi="Times New Roman" w:cs="Times New Roman"/>
          <w:kern w:val="0"/>
          <w:sz w:val="24"/>
          <w:szCs w:val="24"/>
          <w14:ligatures w14:val="none"/>
        </w:rPr>
        <w:t xml:space="preserve"> kurā tiks iekļauti dažādu jomu pakalpojumi un atbalsts, kurus pašvaldības varēs nodrošināt bērniem ar uzvedības vai atkarību problēmām vai to attīstības risku un viņu ģimenēm. </w:t>
      </w:r>
      <w:r w:rsidRPr="00B7417C">
        <w:rPr>
          <w:rFonts w:ascii="Times New Roman" w:eastAsia="Calibri" w:hAnsi="Times New Roman" w:cs="Times New Roman"/>
          <w:bCs/>
          <w:i/>
          <w:iCs/>
          <w:kern w:val="0"/>
          <w:sz w:val="24"/>
          <w:szCs w:val="24"/>
          <w14:ligatures w14:val="none"/>
        </w:rPr>
        <w:t>Ceļa kartes</w:t>
      </w:r>
      <w:r w:rsidRPr="001A7911">
        <w:rPr>
          <w:rFonts w:ascii="Times New Roman" w:eastAsia="Calibri" w:hAnsi="Times New Roman" w:cs="Times New Roman"/>
          <w:kern w:val="0"/>
          <w:sz w:val="24"/>
          <w:szCs w:val="24"/>
          <w14:ligatures w14:val="none"/>
        </w:rPr>
        <w:t xml:space="preserve"> savukārt sniegs informāciju par iespējamo atbalstu bērniem ar uzvedības vai atkarību problēmām vai to attīstības risku un viņu ģimenēm, izvērtējot vides apstākļus dažādās jomās. Atbalsta pakalpojumu groza un ceļa karšu lietotāji būs gan bērni un viņu ģimenes, gan speciālisti, kuri strādā ar šo mērķa grupu. Tiks izstrādāts ceļa karšu vizuālais risinājums, kas strukturizētā veidā sniedz informāciju par iespējamo atbalstu bērniem ar uzvedības vai atkarību problēmām vai to attīstības risku un viņu ģimenēm, t.sk., informācija par to, kas ir ceļa karte, kāds ir tās mērķis un uzdevumi, kā tā lietojama, un par pakalpojumiem, kuri iekļauti Atbalsta pakalpojumu grozā, u.c. informācija. </w:t>
      </w:r>
    </w:p>
    <w:p w:rsidR="001A7911" w:rsidRDefault="001A7911" w:rsidP="002D693C">
      <w:pPr>
        <w:spacing w:after="0"/>
        <w:jc w:val="both"/>
        <w:rPr>
          <w:rFonts w:ascii="Times New Roman" w:hAnsi="Times New Roman" w:cs="Times New Roman"/>
          <w:sz w:val="24"/>
          <w:szCs w:val="24"/>
          <w:lang w:val="lv-LV"/>
        </w:rPr>
      </w:pPr>
      <w:r w:rsidRPr="001A7911">
        <w:rPr>
          <w:rFonts w:ascii="Times New Roman" w:eastAsia="Times New Roman" w:hAnsi="Times New Roman" w:cs="Times New Roman"/>
          <w:sz w:val="24"/>
          <w:szCs w:val="24"/>
          <w:lang w:val="lv-LV" w:eastAsia="lv-LV"/>
        </w:rPr>
        <w:t>Plānotās darbības tiks īstenotas ciešā sadarbībā ar pakalpojumu sniedzējiem, kas tiks piesaistīti Publisk</w:t>
      </w:r>
      <w:r w:rsidR="00B7417C">
        <w:rPr>
          <w:rFonts w:ascii="Times New Roman" w:eastAsia="Times New Roman" w:hAnsi="Times New Roman" w:cs="Times New Roman"/>
          <w:sz w:val="24"/>
          <w:szCs w:val="24"/>
          <w:lang w:val="lv-LV" w:eastAsia="lv-LV"/>
        </w:rPr>
        <w:t>o</w:t>
      </w:r>
      <w:r w:rsidRPr="001A7911">
        <w:rPr>
          <w:rFonts w:ascii="Times New Roman" w:eastAsia="Times New Roman" w:hAnsi="Times New Roman" w:cs="Times New Roman"/>
          <w:sz w:val="24"/>
          <w:szCs w:val="24"/>
          <w:lang w:val="lv-LV" w:eastAsia="lv-LV"/>
        </w:rPr>
        <w:t xml:space="preserve"> iepirkumu likum</w:t>
      </w:r>
      <w:r w:rsidR="00B7417C">
        <w:rPr>
          <w:rFonts w:ascii="Times New Roman" w:eastAsia="Times New Roman" w:hAnsi="Times New Roman" w:cs="Times New Roman"/>
          <w:sz w:val="24"/>
          <w:szCs w:val="24"/>
          <w:lang w:val="lv-LV" w:eastAsia="lv-LV"/>
        </w:rPr>
        <w:t>ā</w:t>
      </w:r>
      <w:r w:rsidRPr="001A7911">
        <w:rPr>
          <w:rFonts w:ascii="Times New Roman" w:eastAsia="Times New Roman" w:hAnsi="Times New Roman" w:cs="Times New Roman"/>
          <w:sz w:val="24"/>
          <w:szCs w:val="24"/>
          <w:lang w:val="lv-LV" w:eastAsia="lv-LV"/>
        </w:rPr>
        <w:t xml:space="preserve"> noteiktajā kārtībā un izstrādātās </w:t>
      </w:r>
      <w:r w:rsidRPr="001A7911">
        <w:rPr>
          <w:rFonts w:ascii="Times New Roman" w:eastAsia="Calibri" w:hAnsi="Times New Roman" w:cs="Times New Roman"/>
          <w:sz w:val="24"/>
          <w:szCs w:val="24"/>
          <w:lang w:val="lv-LV"/>
        </w:rPr>
        <w:t xml:space="preserve"> </w:t>
      </w:r>
      <w:r w:rsidRPr="001A7911">
        <w:rPr>
          <w:rFonts w:ascii="Times New Roman" w:eastAsia="Times New Roman" w:hAnsi="Times New Roman" w:cs="Times New Roman"/>
          <w:sz w:val="24"/>
          <w:szCs w:val="24"/>
          <w:lang w:val="lv-LV" w:eastAsia="lv-LV"/>
        </w:rPr>
        <w:t>vadlīnijas, apmācību programmas un pakalpojumu saturs (t.sk. pieteikšanās kārtība)</w:t>
      </w:r>
      <w:r w:rsidR="00B7417C">
        <w:rPr>
          <w:rFonts w:ascii="Times New Roman" w:eastAsia="Times New Roman" w:hAnsi="Times New Roman" w:cs="Times New Roman"/>
          <w:sz w:val="24"/>
          <w:szCs w:val="24"/>
          <w:lang w:val="lv-LV" w:eastAsia="lv-LV"/>
        </w:rPr>
        <w:t xml:space="preserve"> </w:t>
      </w:r>
      <w:r w:rsidR="00B7417C">
        <w:rPr>
          <w:rFonts w:ascii="Times New Roman" w:hAnsi="Times New Roman" w:cs="Times New Roman"/>
          <w:sz w:val="24"/>
          <w:szCs w:val="24"/>
          <w:lang w:val="lv-LV"/>
        </w:rPr>
        <w:t>sagatavots</w:t>
      </w:r>
      <w:r w:rsidRPr="001A7911">
        <w:rPr>
          <w:rFonts w:ascii="Times New Roman" w:hAnsi="Times New Roman" w:cs="Times New Roman"/>
          <w:sz w:val="24"/>
          <w:szCs w:val="24"/>
          <w:lang w:val="lv-LV"/>
        </w:rPr>
        <w:t xml:space="preserve"> atbilstoši katrai projekta darbībai un paredzētajām aktivitātēm.</w:t>
      </w:r>
      <w:r w:rsidRPr="001A7911">
        <w:rPr>
          <w:rFonts w:ascii="Times New Roman" w:eastAsia="Calibri" w:hAnsi="Times New Roman" w:cs="Times New Roman"/>
          <w:sz w:val="24"/>
          <w:szCs w:val="24"/>
          <w:lang w:val="lv-LV"/>
        </w:rPr>
        <w:t xml:space="preserve"> Ikvienas darbības ietvaros tiks veikta pakalpojuma rezultātu analīze un pakalpojuma pilnveide atbilstoši izdarītajiem secinājumiem.</w:t>
      </w:r>
      <w:r w:rsidRPr="001A7911">
        <w:rPr>
          <w:rFonts w:ascii="Times New Roman" w:hAnsi="Times New Roman" w:cs="Times New Roman"/>
          <w:sz w:val="24"/>
          <w:szCs w:val="24"/>
          <w:lang w:val="lv-LV"/>
        </w:rPr>
        <w:t xml:space="preserve"> </w:t>
      </w:r>
    </w:p>
    <w:p w:rsidR="002D693C" w:rsidRDefault="002D693C" w:rsidP="00B756C3">
      <w:pPr>
        <w:spacing w:after="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ab/>
      </w:r>
    </w:p>
    <w:p w:rsidR="00B756C3" w:rsidRPr="00B756C3" w:rsidRDefault="002D693C" w:rsidP="007451FB">
      <w:pPr>
        <w:spacing w:after="0"/>
        <w:ind w:firstLine="709"/>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eastAsia="lv-LV"/>
        </w:rPr>
        <w:tab/>
      </w:r>
      <w:r w:rsidRPr="00B756C3">
        <w:rPr>
          <w:rFonts w:ascii="Times New Roman" w:eastAsia="Times New Roman" w:hAnsi="Times New Roman" w:cs="Times New Roman"/>
          <w:b/>
          <w:sz w:val="24"/>
          <w:szCs w:val="24"/>
          <w:lang w:val="lv-LV" w:eastAsia="lv-LV"/>
        </w:rPr>
        <w:t xml:space="preserve">Kompetenču pilnveides </w:t>
      </w:r>
      <w:r w:rsidR="00B756C3" w:rsidRPr="00B756C3">
        <w:rPr>
          <w:rFonts w:ascii="Times New Roman" w:eastAsia="Times New Roman" w:hAnsi="Times New Roman" w:cs="Times New Roman"/>
          <w:b/>
          <w:sz w:val="24"/>
          <w:szCs w:val="24"/>
          <w:lang w:val="lv-LV" w:eastAsia="lv-LV"/>
        </w:rPr>
        <w:t>nodaļa</w:t>
      </w:r>
      <w:r w:rsidR="00B756C3">
        <w:rPr>
          <w:rFonts w:ascii="Times New Roman" w:hAnsi="Times New Roman" w:cs="Times New Roman"/>
          <w:sz w:val="24"/>
          <w:szCs w:val="24"/>
          <w:lang w:val="lv-LV"/>
        </w:rPr>
        <w:t xml:space="preserve"> </w:t>
      </w:r>
      <w:r w:rsidR="00B756C3" w:rsidRPr="00B756C3">
        <w:rPr>
          <w:rFonts w:ascii="Times New Roman" w:hAnsi="Times New Roman" w:cs="Times New Roman"/>
          <w:sz w:val="24"/>
          <w:szCs w:val="24"/>
          <w:lang w:val="lv-LV"/>
        </w:rPr>
        <w:t xml:space="preserve">īsteno Eiropas Sociālā fonda Plus līdzfinansēto projektu Nr.  4.3.6.1/1/24/I/001 “Profesionālās kvalifikācijas pilnveide bērnu tiesību aizsardzības jautājumos un bērnu likumisko pārstāvju atbildības stiprināšana”, kura ietvaros pašvaldībām, kuru bāriņtiesas ir pieteikušās, tiek izmaksāta kompensācija par </w:t>
      </w:r>
      <w:proofErr w:type="spellStart"/>
      <w:r w:rsidR="00B756C3" w:rsidRPr="00B756C3">
        <w:rPr>
          <w:rFonts w:ascii="Times New Roman" w:hAnsi="Times New Roman" w:cs="Times New Roman"/>
          <w:sz w:val="24"/>
          <w:szCs w:val="24"/>
          <w:lang w:val="lv-LV"/>
        </w:rPr>
        <w:t>supervīziju</w:t>
      </w:r>
      <w:proofErr w:type="spellEnd"/>
      <w:r w:rsidR="00B756C3" w:rsidRPr="00B756C3">
        <w:rPr>
          <w:rFonts w:ascii="Times New Roman" w:hAnsi="Times New Roman" w:cs="Times New Roman"/>
          <w:sz w:val="24"/>
          <w:szCs w:val="24"/>
          <w:lang w:val="lv-LV"/>
        </w:rPr>
        <w:t xml:space="preserve"> pakalpojumiem bāriņtiesas priekšsēdētāj</w:t>
      </w:r>
      <w:r w:rsidR="00B756C3">
        <w:rPr>
          <w:rFonts w:ascii="Times New Roman" w:hAnsi="Times New Roman" w:cs="Times New Roman"/>
          <w:sz w:val="24"/>
          <w:szCs w:val="24"/>
          <w:lang w:val="lv-LV"/>
        </w:rPr>
        <w:t>a</w:t>
      </w:r>
      <w:r w:rsidR="00B756C3" w:rsidRPr="00B756C3">
        <w:rPr>
          <w:rFonts w:ascii="Times New Roman" w:hAnsi="Times New Roman" w:cs="Times New Roman"/>
          <w:sz w:val="24"/>
          <w:szCs w:val="24"/>
          <w:lang w:val="lv-LV"/>
        </w:rPr>
        <w:t>m, bāriņtiesas priekšsēdētāj</w:t>
      </w:r>
      <w:r w:rsidR="00B756C3">
        <w:rPr>
          <w:rFonts w:ascii="Times New Roman" w:hAnsi="Times New Roman" w:cs="Times New Roman"/>
          <w:sz w:val="24"/>
          <w:szCs w:val="24"/>
          <w:lang w:val="lv-LV"/>
        </w:rPr>
        <w:t>a</w:t>
      </w:r>
      <w:r w:rsidR="00B756C3" w:rsidRPr="00B756C3">
        <w:rPr>
          <w:rFonts w:ascii="Times New Roman" w:hAnsi="Times New Roman" w:cs="Times New Roman"/>
          <w:sz w:val="24"/>
          <w:szCs w:val="24"/>
          <w:lang w:val="lv-LV"/>
        </w:rPr>
        <w:t xml:space="preserve"> vietniekiem un bāriņtiesas locekļiem. Kompensācijas periods plānots līdz 2029. gada 31. septembrim.</w:t>
      </w:r>
    </w:p>
    <w:p w:rsidR="006F233D" w:rsidRDefault="00B756C3" w:rsidP="006F233D">
      <w:pPr>
        <w:spacing w:after="0"/>
        <w:ind w:firstLine="709"/>
        <w:jc w:val="both"/>
        <w:rPr>
          <w:rFonts w:ascii="Times New Roman" w:hAnsi="Times New Roman" w:cs="Times New Roman"/>
          <w:sz w:val="24"/>
          <w:szCs w:val="24"/>
          <w:lang w:val="lv-LV"/>
        </w:rPr>
      </w:pPr>
      <w:r w:rsidRPr="00B756C3">
        <w:rPr>
          <w:rFonts w:ascii="Times New Roman" w:hAnsi="Times New Roman" w:cs="Times New Roman"/>
          <w:sz w:val="24"/>
          <w:szCs w:val="24"/>
          <w:lang w:val="lv-LV"/>
        </w:rPr>
        <w:t xml:space="preserve">Pašvaldībām ir iespēja patstāvīgi izvēlēties supervizoru, slēgt līgumu ar </w:t>
      </w:r>
      <w:proofErr w:type="spellStart"/>
      <w:r w:rsidRPr="00B756C3">
        <w:rPr>
          <w:rFonts w:ascii="Times New Roman" w:hAnsi="Times New Roman" w:cs="Times New Roman"/>
          <w:sz w:val="24"/>
          <w:szCs w:val="24"/>
          <w:lang w:val="lv-LV"/>
        </w:rPr>
        <w:t>supervīzijas</w:t>
      </w:r>
      <w:proofErr w:type="spellEnd"/>
      <w:r w:rsidRPr="00B756C3">
        <w:rPr>
          <w:rFonts w:ascii="Times New Roman" w:hAnsi="Times New Roman" w:cs="Times New Roman"/>
          <w:sz w:val="24"/>
          <w:szCs w:val="24"/>
          <w:lang w:val="lv-LV"/>
        </w:rPr>
        <w:t xml:space="preserve"> pakalpojumu sniedzēju, veikt norēķinus un reizi ceturksnī līdz nākamā kalendārā mēneša </w:t>
      </w:r>
      <w:r w:rsidRPr="00B756C3">
        <w:rPr>
          <w:rFonts w:ascii="Times New Roman" w:hAnsi="Times New Roman" w:cs="Times New Roman"/>
          <w:sz w:val="24"/>
          <w:szCs w:val="24"/>
          <w:lang w:val="lv-LV"/>
        </w:rPr>
        <w:lastRenderedPageBreak/>
        <w:t xml:space="preserve">20.  datumam, iesniedzot Centram pārskatu par </w:t>
      </w:r>
      <w:proofErr w:type="spellStart"/>
      <w:r w:rsidRPr="00B756C3">
        <w:rPr>
          <w:rFonts w:ascii="Times New Roman" w:hAnsi="Times New Roman" w:cs="Times New Roman"/>
          <w:sz w:val="24"/>
          <w:szCs w:val="24"/>
          <w:lang w:val="lv-LV"/>
        </w:rPr>
        <w:t>supervīziju</w:t>
      </w:r>
      <w:proofErr w:type="spellEnd"/>
      <w:r w:rsidRPr="00B756C3">
        <w:rPr>
          <w:rFonts w:ascii="Times New Roman" w:hAnsi="Times New Roman" w:cs="Times New Roman"/>
          <w:sz w:val="24"/>
          <w:szCs w:val="24"/>
          <w:lang w:val="lv-LV"/>
        </w:rPr>
        <w:t xml:space="preserve"> pakalpojumiem kompensācijai</w:t>
      </w:r>
      <w:r w:rsidRPr="00B756C3">
        <w:rPr>
          <w:rFonts w:ascii="Times New Roman" w:hAnsi="Times New Roman" w:cs="Times New Roman"/>
          <w:sz w:val="24"/>
          <w:szCs w:val="24"/>
          <w:shd w:val="clear" w:color="auto" w:fill="FFFFFF"/>
          <w:lang w:val="lv-LV"/>
        </w:rPr>
        <w:t xml:space="preserve">, saņemt kompensāciju </w:t>
      </w:r>
      <w:r w:rsidRPr="00B756C3">
        <w:rPr>
          <w:rFonts w:ascii="Times New Roman" w:hAnsi="Times New Roman" w:cs="Times New Roman"/>
          <w:sz w:val="24"/>
          <w:szCs w:val="24"/>
          <w:lang w:val="lv-LV"/>
        </w:rPr>
        <w:t xml:space="preserve">70 procentu apmērā no vienības izmaksu metodikā “Vienības izmaksu standarta likmes aprēķina un piemērošanas metodika </w:t>
      </w:r>
      <w:proofErr w:type="spellStart"/>
      <w:r w:rsidRPr="00B756C3">
        <w:rPr>
          <w:rFonts w:ascii="Times New Roman" w:hAnsi="Times New Roman" w:cs="Times New Roman"/>
          <w:sz w:val="24"/>
          <w:szCs w:val="24"/>
          <w:lang w:val="lv-LV"/>
        </w:rPr>
        <w:t>supervīzijas</w:t>
      </w:r>
      <w:proofErr w:type="spellEnd"/>
      <w:r w:rsidRPr="00B756C3">
        <w:rPr>
          <w:rFonts w:ascii="Times New Roman" w:hAnsi="Times New Roman" w:cs="Times New Roman"/>
          <w:sz w:val="24"/>
          <w:szCs w:val="24"/>
          <w:lang w:val="lv-LV"/>
        </w:rPr>
        <w:t xml:space="preserve"> pakalpojuma izmaksām” noteiktās vienas </w:t>
      </w:r>
      <w:r w:rsidRPr="007451FB">
        <w:rPr>
          <w:rFonts w:ascii="Times New Roman" w:hAnsi="Times New Roman" w:cs="Times New Roman"/>
          <w:sz w:val="24"/>
          <w:szCs w:val="24"/>
          <w:lang w:val="lv-LV"/>
        </w:rPr>
        <w:t>vienības izmaksu standarta likmes:</w:t>
      </w:r>
      <w:r w:rsidR="007451FB" w:rsidRPr="007451FB">
        <w:rPr>
          <w:rFonts w:ascii="Times New Roman" w:hAnsi="Times New Roman" w:cs="Times New Roman"/>
          <w:sz w:val="24"/>
          <w:szCs w:val="24"/>
          <w:lang w:val="lv-LV"/>
        </w:rPr>
        <w:t xml:space="preserve"> </w:t>
      </w:r>
      <w:r w:rsidRPr="007451FB">
        <w:rPr>
          <w:rFonts w:ascii="Times New Roman" w:hAnsi="Times New Roman" w:cs="Times New Roman"/>
          <w:sz w:val="24"/>
          <w:szCs w:val="24"/>
          <w:lang w:val="lv-LV"/>
        </w:rPr>
        <w:t xml:space="preserve">individuālās </w:t>
      </w:r>
      <w:proofErr w:type="spellStart"/>
      <w:r w:rsidRPr="007451FB">
        <w:rPr>
          <w:rFonts w:ascii="Times New Roman" w:hAnsi="Times New Roman" w:cs="Times New Roman"/>
          <w:sz w:val="24"/>
          <w:szCs w:val="24"/>
          <w:lang w:val="lv-LV"/>
        </w:rPr>
        <w:t>supervīzijas</w:t>
      </w:r>
      <w:proofErr w:type="spellEnd"/>
      <w:r w:rsidRPr="007451FB">
        <w:rPr>
          <w:rFonts w:ascii="Times New Roman" w:hAnsi="Times New Roman" w:cs="Times New Roman"/>
          <w:sz w:val="24"/>
          <w:szCs w:val="24"/>
          <w:lang w:val="lv-LV"/>
        </w:rPr>
        <w:t xml:space="preserve"> likme ir noteikta 1 dalībniekam 49,24</w:t>
      </w:r>
      <w:r w:rsidR="00185B9F">
        <w:rPr>
          <w:rFonts w:ascii="Times New Roman" w:hAnsi="Times New Roman" w:cs="Times New Roman"/>
          <w:sz w:val="24"/>
          <w:szCs w:val="24"/>
          <w:lang w:val="lv-LV"/>
        </w:rPr>
        <w:t> </w:t>
      </w:r>
      <w:r w:rsidRPr="007451FB">
        <w:rPr>
          <w:rFonts w:ascii="Times New Roman" w:hAnsi="Times New Roman" w:cs="Times New Roman"/>
          <w:sz w:val="24"/>
          <w:szCs w:val="24"/>
          <w:lang w:val="lv-LV"/>
        </w:rPr>
        <w:t>EUR par vienu stundu</w:t>
      </w:r>
      <w:r w:rsidR="007451FB" w:rsidRPr="007451FB">
        <w:rPr>
          <w:rFonts w:ascii="Times New Roman" w:hAnsi="Times New Roman" w:cs="Times New Roman"/>
          <w:sz w:val="24"/>
          <w:szCs w:val="24"/>
          <w:lang w:val="lv-LV"/>
        </w:rPr>
        <w:t xml:space="preserve">; </w:t>
      </w:r>
      <w:r w:rsidRPr="007451FB">
        <w:rPr>
          <w:rFonts w:ascii="Times New Roman" w:hAnsi="Times New Roman" w:cs="Times New Roman"/>
          <w:sz w:val="24"/>
          <w:szCs w:val="24"/>
          <w:lang w:val="lv-LV"/>
        </w:rPr>
        <w:t xml:space="preserve">grupas, komandas, organizācijas </w:t>
      </w:r>
      <w:proofErr w:type="spellStart"/>
      <w:r w:rsidRPr="007451FB">
        <w:rPr>
          <w:rFonts w:ascii="Times New Roman" w:hAnsi="Times New Roman" w:cs="Times New Roman"/>
          <w:sz w:val="24"/>
          <w:szCs w:val="24"/>
          <w:lang w:val="lv-LV"/>
        </w:rPr>
        <w:t>supervīzijas</w:t>
      </w:r>
      <w:proofErr w:type="spellEnd"/>
      <w:r w:rsidRPr="007451FB">
        <w:rPr>
          <w:rFonts w:ascii="Times New Roman" w:hAnsi="Times New Roman" w:cs="Times New Roman"/>
          <w:sz w:val="24"/>
          <w:szCs w:val="24"/>
          <w:lang w:val="lv-LV"/>
        </w:rPr>
        <w:t xml:space="preserve"> likme - 1 dalībniekam 11,20 EUR par vienu stundu.</w:t>
      </w:r>
      <w:r w:rsidR="007451FB">
        <w:rPr>
          <w:rFonts w:ascii="Times New Roman" w:hAnsi="Times New Roman" w:cs="Times New Roman"/>
          <w:sz w:val="24"/>
          <w:szCs w:val="24"/>
          <w:lang w:val="lv-LV"/>
        </w:rPr>
        <w:t xml:space="preserve"> </w:t>
      </w:r>
    </w:p>
    <w:p w:rsidR="00B756C3" w:rsidRPr="006F233D" w:rsidRDefault="00B756C3" w:rsidP="006F233D">
      <w:pPr>
        <w:spacing w:after="0"/>
        <w:ind w:firstLine="709"/>
        <w:jc w:val="both"/>
        <w:rPr>
          <w:lang w:val="lv-LV"/>
        </w:rPr>
      </w:pPr>
      <w:r w:rsidRPr="00B756C3">
        <w:rPr>
          <w:rFonts w:ascii="Times New Roman" w:hAnsi="Times New Roman" w:cs="Times New Roman"/>
          <w:sz w:val="24"/>
          <w:szCs w:val="24"/>
          <w:lang w:val="lv-LV"/>
        </w:rPr>
        <w:t>Ar kompensācijas apmēru un izmaksas kārtību var iepazīties Centra tīmekļvietn</w:t>
      </w:r>
      <w:r w:rsidR="006F233D">
        <w:rPr>
          <w:rFonts w:ascii="Times New Roman" w:hAnsi="Times New Roman" w:cs="Times New Roman"/>
          <w:sz w:val="24"/>
          <w:szCs w:val="24"/>
          <w:lang w:val="lv-LV"/>
        </w:rPr>
        <w:t>es sadaļā</w:t>
      </w:r>
      <w:r w:rsidR="00D54571">
        <w:rPr>
          <w:rFonts w:ascii="Times New Roman" w:hAnsi="Times New Roman" w:cs="Times New Roman"/>
          <w:sz w:val="24"/>
          <w:szCs w:val="24"/>
          <w:lang w:val="lv-LV"/>
        </w:rPr>
        <w:t xml:space="preserve"> “</w:t>
      </w:r>
      <w:proofErr w:type="spellStart"/>
      <w:r w:rsidR="006F233D">
        <w:rPr>
          <w:rFonts w:ascii="Times New Roman" w:hAnsi="Times New Roman" w:cs="Times New Roman"/>
          <w:sz w:val="24"/>
          <w:szCs w:val="24"/>
          <w:lang w:val="lv-LV"/>
        </w:rPr>
        <w:t>Supervīziju</w:t>
      </w:r>
      <w:proofErr w:type="spellEnd"/>
      <w:r w:rsidR="006F233D">
        <w:rPr>
          <w:rFonts w:ascii="Times New Roman" w:hAnsi="Times New Roman" w:cs="Times New Roman"/>
          <w:sz w:val="24"/>
          <w:szCs w:val="24"/>
          <w:lang w:val="lv-LV"/>
        </w:rPr>
        <w:t xml:space="preserve"> kompensācijas bāriņtiesām”.</w:t>
      </w:r>
      <w:r w:rsidRPr="00B756C3">
        <w:rPr>
          <w:rFonts w:ascii="Times New Roman" w:hAnsi="Times New Roman" w:cs="Times New Roman"/>
          <w:sz w:val="24"/>
          <w:szCs w:val="24"/>
          <w:lang w:val="lv-LV"/>
        </w:rPr>
        <w:t xml:space="preserve"> </w:t>
      </w:r>
      <w:proofErr w:type="spellStart"/>
      <w:r w:rsidRPr="00B756C3">
        <w:rPr>
          <w:rFonts w:ascii="Times New Roman" w:hAnsi="Times New Roman" w:cs="Times New Roman"/>
          <w:sz w:val="24"/>
          <w:szCs w:val="24"/>
          <w:lang w:val="lv-LV"/>
        </w:rPr>
        <w:t>Supervīzijas</w:t>
      </w:r>
      <w:proofErr w:type="spellEnd"/>
      <w:r w:rsidRPr="00B756C3">
        <w:rPr>
          <w:rFonts w:ascii="Times New Roman" w:hAnsi="Times New Roman" w:cs="Times New Roman"/>
          <w:sz w:val="24"/>
          <w:szCs w:val="24"/>
          <w:lang w:val="lv-LV"/>
        </w:rPr>
        <w:t xml:space="preserve"> tiks kompensētas vienā kalendārajā gadā ne vairāk kā 10 sesijas vienai bāriņtiesas amatpersonai. Savukārt amatpersonu skaits vienā grupā (grupu, komandu un organizāciju </w:t>
      </w:r>
      <w:proofErr w:type="spellStart"/>
      <w:r w:rsidRPr="00B756C3">
        <w:rPr>
          <w:rFonts w:ascii="Times New Roman" w:hAnsi="Times New Roman" w:cs="Times New Roman"/>
          <w:sz w:val="24"/>
          <w:szCs w:val="24"/>
          <w:lang w:val="lv-LV"/>
        </w:rPr>
        <w:t>supervīzijās</w:t>
      </w:r>
      <w:proofErr w:type="spellEnd"/>
      <w:r w:rsidRPr="00B756C3">
        <w:rPr>
          <w:rFonts w:ascii="Times New Roman" w:hAnsi="Times New Roman" w:cs="Times New Roman"/>
          <w:sz w:val="24"/>
          <w:szCs w:val="24"/>
          <w:lang w:val="lv-LV"/>
        </w:rPr>
        <w:t>) var būt ne vairāk par 12 personām.</w:t>
      </w:r>
      <w:r w:rsidR="007451FB">
        <w:rPr>
          <w:rFonts w:ascii="Times New Roman" w:hAnsi="Times New Roman" w:cs="Times New Roman"/>
          <w:sz w:val="24"/>
          <w:szCs w:val="24"/>
          <w:lang w:val="lv-LV"/>
        </w:rPr>
        <w:t xml:space="preserve"> Aicinām</w:t>
      </w:r>
      <w:r w:rsidRPr="00B756C3">
        <w:rPr>
          <w:rFonts w:ascii="Times New Roman" w:hAnsi="Times New Roman" w:cs="Times New Roman"/>
          <w:sz w:val="24"/>
          <w:szCs w:val="24"/>
          <w:lang w:val="lv-LV"/>
        </w:rPr>
        <w:t xml:space="preserve"> izmantot piedāvāto iespēju saņemt kompensāciju par </w:t>
      </w:r>
      <w:proofErr w:type="spellStart"/>
      <w:r w:rsidRPr="00B756C3">
        <w:rPr>
          <w:rFonts w:ascii="Times New Roman" w:hAnsi="Times New Roman" w:cs="Times New Roman"/>
          <w:sz w:val="24"/>
          <w:szCs w:val="24"/>
          <w:lang w:val="lv-LV"/>
        </w:rPr>
        <w:t>supervīziju</w:t>
      </w:r>
      <w:proofErr w:type="spellEnd"/>
      <w:r w:rsidRPr="00B756C3">
        <w:rPr>
          <w:rFonts w:ascii="Times New Roman" w:hAnsi="Times New Roman" w:cs="Times New Roman"/>
          <w:sz w:val="24"/>
          <w:szCs w:val="24"/>
          <w:lang w:val="lv-LV"/>
        </w:rPr>
        <w:t xml:space="preserve"> pakalpojumu, ar kuru palīdzību bāriņtiesu amatpersonām ir iespēja paaugstināt profesionālo efektivitāti un saņemt atbalstu jautājumos, kas saistīti ar darbu un profesionālo darbību.</w:t>
      </w:r>
    </w:p>
    <w:p w:rsidR="00B756C3" w:rsidRPr="00B756C3" w:rsidRDefault="007451FB" w:rsidP="007451FB">
      <w:pPr>
        <w:pStyle w:val="Paraststmeklis"/>
        <w:shd w:val="clear" w:color="auto" w:fill="FFFFFF"/>
        <w:spacing w:before="0" w:beforeAutospacing="0" w:after="0" w:afterAutospacing="0"/>
        <w:ind w:firstLine="709"/>
        <w:jc w:val="both"/>
        <w:rPr>
          <w:rFonts w:eastAsiaTheme="majorEastAsia"/>
          <w:color w:val="212529"/>
          <w:shd w:val="clear" w:color="auto" w:fill="FFFFFF"/>
        </w:rPr>
      </w:pPr>
      <w:r>
        <w:t xml:space="preserve">Kompetenču pilnveides nodaļa veikusi </w:t>
      </w:r>
      <w:r w:rsidR="00B756C3" w:rsidRPr="00B756C3">
        <w:t xml:space="preserve">pasākumus, lai </w:t>
      </w:r>
      <w:r>
        <w:t xml:space="preserve">Bērnu tiesību aizsardzības likuma </w:t>
      </w:r>
      <w:r w:rsidR="00B756C3" w:rsidRPr="00B756C3">
        <w:t>5.</w:t>
      </w:r>
      <w:r w:rsidR="00B756C3" w:rsidRPr="00B756C3">
        <w:rPr>
          <w:vertAlign w:val="superscript"/>
        </w:rPr>
        <w:t>1</w:t>
      </w:r>
      <w:r>
        <w:t> </w:t>
      </w:r>
      <w:r w:rsidR="00B756C3" w:rsidRPr="00B756C3">
        <w:t xml:space="preserve">panta 1. daļā norādītie </w:t>
      </w:r>
      <w:r w:rsidR="00B756C3" w:rsidRPr="00B756C3">
        <w:rPr>
          <w:bCs/>
          <w:shd w:val="clear" w:color="auto" w:fill="FFFFFF"/>
        </w:rPr>
        <w:t xml:space="preserve">speciālisti </w:t>
      </w:r>
      <w:r>
        <w:rPr>
          <w:bCs/>
          <w:shd w:val="clear" w:color="auto" w:fill="FFFFFF"/>
        </w:rPr>
        <w:t xml:space="preserve">varētu </w:t>
      </w:r>
      <w:r w:rsidR="00B756C3" w:rsidRPr="00B756C3">
        <w:rPr>
          <w:shd w:val="clear" w:color="auto" w:fill="FFFFFF"/>
        </w:rPr>
        <w:t>apgūtu speciālās zināšanas bērnu tiesību aizsardzības jomā</w:t>
      </w:r>
      <w:r>
        <w:rPr>
          <w:shd w:val="clear" w:color="auto" w:fill="FFFFFF"/>
        </w:rPr>
        <w:t xml:space="preserve"> </w:t>
      </w:r>
      <w:r w:rsidR="00B756C3" w:rsidRPr="00B756C3">
        <w:t>vienā no šādiem veidiem:</w:t>
      </w:r>
    </w:p>
    <w:p w:rsidR="00B756C3" w:rsidRPr="00B756C3" w:rsidRDefault="007451FB" w:rsidP="007451FB">
      <w:pPr>
        <w:pStyle w:val="tv213"/>
        <w:shd w:val="clear" w:color="auto" w:fill="FFFFFF"/>
        <w:spacing w:before="0" w:beforeAutospacing="0" w:after="0" w:afterAutospacing="0"/>
        <w:jc w:val="both"/>
      </w:pPr>
      <w:r>
        <w:t xml:space="preserve">1) </w:t>
      </w:r>
      <w:r w:rsidR="00B756C3" w:rsidRPr="00B756C3">
        <w:t>pilnveidojot profesionālo kompetenci atbilstoši šīs jomas normatīvajos aktos noteiktajai kārtībai un prasībām, piemēram:</w:t>
      </w:r>
    </w:p>
    <w:p w:rsidR="00B756C3" w:rsidRPr="00B756C3" w:rsidRDefault="00B756C3" w:rsidP="007451FB">
      <w:pPr>
        <w:pStyle w:val="tv213"/>
        <w:numPr>
          <w:ilvl w:val="0"/>
          <w:numId w:val="18"/>
        </w:numPr>
        <w:shd w:val="clear" w:color="auto" w:fill="FFFFFF"/>
        <w:spacing w:before="0" w:beforeAutospacing="0" w:after="0" w:afterAutospacing="0"/>
        <w:jc w:val="both"/>
      </w:pPr>
      <w:r w:rsidRPr="00B756C3">
        <w:rPr>
          <w:shd w:val="clear" w:color="auto" w:fill="FFFFFF"/>
        </w:rPr>
        <w:t>bāriņtiesu amatpersonas saskaņā ar Ministru kabineta 2006. gada 5. decembra noteikumos Nr. 984 “Noteikumi par bāriņtiesas priekšsēdētāja, bāriņtiesas priekšsēdētāja vietnieka un bāriņtiesas locekļa mācību programmas saturu un apmācības kārtību” noteikto;</w:t>
      </w:r>
    </w:p>
    <w:p w:rsidR="00B756C3" w:rsidRPr="00B756C3" w:rsidRDefault="00B756C3" w:rsidP="007451FB">
      <w:pPr>
        <w:pStyle w:val="tv213"/>
        <w:numPr>
          <w:ilvl w:val="0"/>
          <w:numId w:val="18"/>
        </w:numPr>
        <w:shd w:val="clear" w:color="auto" w:fill="FFFFFF"/>
        <w:spacing w:before="0" w:beforeAutospacing="0" w:after="0" w:afterAutospacing="0"/>
        <w:jc w:val="both"/>
      </w:pPr>
      <w:r w:rsidRPr="00B756C3">
        <w:rPr>
          <w:shd w:val="clear" w:color="auto" w:fill="FFFFFF"/>
        </w:rPr>
        <w:t>pedagogi atbilstoši Ministru kabineta 2018. gada 11. septembra noteikumos Nr. 569 “Noteikumi par pedagogiem nepieciešamo izglītību un profesionālo kvalifikāciju un pedagogu profesionālās kompetences pilnveides kārtību” noteiktajam;</w:t>
      </w:r>
    </w:p>
    <w:p w:rsidR="00B756C3" w:rsidRPr="00B756C3" w:rsidRDefault="00B756C3" w:rsidP="007451FB">
      <w:pPr>
        <w:pStyle w:val="tv213"/>
        <w:numPr>
          <w:ilvl w:val="0"/>
          <w:numId w:val="18"/>
        </w:numPr>
        <w:shd w:val="clear" w:color="auto" w:fill="FFFFFF"/>
        <w:spacing w:before="0" w:beforeAutospacing="0" w:after="0" w:afterAutospacing="0"/>
        <w:jc w:val="both"/>
      </w:pPr>
      <w:r w:rsidRPr="00B756C3">
        <w:rPr>
          <w:shd w:val="clear" w:color="auto" w:fill="FFFFFF"/>
        </w:rPr>
        <w:t>jaunatnes lietu speciālisti atbilstoši Ministru kabineta 2008. gada 16. decembra noteikumos Nr. 1047 “Jaunatnes lietu speciālistu apmācības kārtība” noteiktajai kārtībai</w:t>
      </w:r>
      <w:r w:rsidRPr="00B756C3">
        <w:t>;</w:t>
      </w:r>
    </w:p>
    <w:p w:rsidR="00B756C3" w:rsidRPr="00B756C3" w:rsidRDefault="007451FB" w:rsidP="007451FB">
      <w:pPr>
        <w:pStyle w:val="tv213"/>
        <w:shd w:val="clear" w:color="auto" w:fill="FFFFFF"/>
        <w:spacing w:before="0" w:beforeAutospacing="0" w:after="0" w:afterAutospacing="0"/>
        <w:jc w:val="both"/>
      </w:pPr>
      <w:r>
        <w:t xml:space="preserve">2) </w:t>
      </w:r>
      <w:r w:rsidR="00B756C3" w:rsidRPr="00B756C3">
        <w:t xml:space="preserve">piedaloties profesionālās kompetences pilnveides programmā, piemēram, </w:t>
      </w:r>
      <w:r w:rsidR="00B756C3" w:rsidRPr="00B756C3">
        <w:rPr>
          <w:shd w:val="clear" w:color="auto" w:fill="FFFFFF"/>
        </w:rPr>
        <w:t xml:space="preserve">izglītības iestādes vadītāji un vadītāja vietnieki audzināšanas darbā apgūst </w:t>
      </w:r>
      <w:r w:rsidR="00B756C3" w:rsidRPr="00B756C3">
        <w:t>kompetences pilnveides programmu</w:t>
      </w:r>
      <w:r w:rsidR="00B756C3" w:rsidRPr="00B756C3">
        <w:rPr>
          <w:shd w:val="clear" w:color="auto" w:fill="FFFFFF"/>
        </w:rPr>
        <w:t>;</w:t>
      </w:r>
    </w:p>
    <w:p w:rsidR="00B756C3" w:rsidRPr="00B756C3" w:rsidRDefault="007451FB" w:rsidP="007451FB">
      <w:pPr>
        <w:pStyle w:val="tv213"/>
        <w:shd w:val="clear" w:color="auto" w:fill="FFFFFF"/>
        <w:spacing w:before="0" w:beforeAutospacing="0" w:after="0" w:afterAutospacing="0"/>
        <w:jc w:val="both"/>
      </w:pPr>
      <w:r>
        <w:t xml:space="preserve">3) </w:t>
      </w:r>
      <w:r w:rsidR="00B756C3" w:rsidRPr="00B756C3">
        <w:t>piedaloties darba devēja organizētajās mācībās vai kompetences pilnveides programmā, ja speciālists atbilstoši </w:t>
      </w:r>
      <w:r w:rsidR="00B756C3" w:rsidRPr="00B756C3">
        <w:rPr>
          <w:rFonts w:eastAsiaTheme="majorEastAsia"/>
        </w:rPr>
        <w:t>Bērnu tiesību aizsardzības lik</w:t>
      </w:r>
      <w:r>
        <w:rPr>
          <w:rFonts w:eastAsiaTheme="majorEastAsia"/>
        </w:rPr>
        <w:t>uma 5.</w:t>
      </w:r>
      <w:r>
        <w:rPr>
          <w:rFonts w:eastAsiaTheme="majorEastAsia"/>
          <w:vertAlign w:val="superscript"/>
        </w:rPr>
        <w:t xml:space="preserve">1 </w:t>
      </w:r>
      <w:r>
        <w:t xml:space="preserve">panta </w:t>
      </w:r>
      <w:r w:rsidR="00B756C3" w:rsidRPr="007451FB">
        <w:t>pirmās</w:t>
      </w:r>
      <w:r w:rsidR="00B756C3" w:rsidRPr="00B756C3">
        <w:t xml:space="preserve"> daļas 20. punktam ir persona, kuras pieņemtais pārvaldes lēmums, faktiskā rīcība vai cita veida darba vai dienesta pienākumu veikšana skar vai var skart bērna tiesības un tiesiskās intereses.</w:t>
      </w:r>
    </w:p>
    <w:p w:rsidR="00B756C3" w:rsidRPr="00066D74" w:rsidRDefault="007451FB" w:rsidP="00066D74">
      <w:pPr>
        <w:spacing w:after="0" w:line="240" w:lineRule="auto"/>
        <w:ind w:firstLine="720"/>
        <w:jc w:val="both"/>
        <w:rPr>
          <w:rFonts w:ascii="Times New Roman" w:eastAsia="Times New Roman" w:hAnsi="Times New Roman" w:cs="Times New Roman"/>
          <w:sz w:val="24"/>
          <w:szCs w:val="24"/>
          <w:lang w:val="lv-LV" w:eastAsia="lv-LV"/>
        </w:rPr>
      </w:pPr>
      <w:r>
        <w:rPr>
          <w:rFonts w:ascii="Times New Roman" w:hAnsi="Times New Roman" w:cs="Times New Roman"/>
          <w:sz w:val="24"/>
          <w:szCs w:val="24"/>
          <w:shd w:val="clear" w:color="auto" w:fill="FFFFFF"/>
          <w:lang w:val="lv-LV"/>
        </w:rPr>
        <w:t>Kompetenču pilnveides nodaļa</w:t>
      </w:r>
      <w:r w:rsidR="00B756C3" w:rsidRPr="00B756C3">
        <w:rPr>
          <w:rFonts w:ascii="Times New Roman" w:hAnsi="Times New Roman" w:cs="Times New Roman"/>
          <w:sz w:val="24"/>
          <w:szCs w:val="24"/>
          <w:shd w:val="clear" w:color="auto" w:fill="FFFFFF"/>
          <w:lang w:val="lv-LV"/>
        </w:rPr>
        <w:t xml:space="preserve"> ir izstrādāj</w:t>
      </w:r>
      <w:r>
        <w:rPr>
          <w:rFonts w:ascii="Times New Roman" w:hAnsi="Times New Roman" w:cs="Times New Roman"/>
          <w:sz w:val="24"/>
          <w:szCs w:val="24"/>
          <w:shd w:val="clear" w:color="auto" w:fill="FFFFFF"/>
          <w:lang w:val="lv-LV"/>
        </w:rPr>
        <w:t>usi</w:t>
      </w:r>
      <w:r w:rsidR="00B756C3" w:rsidRPr="00B756C3">
        <w:rPr>
          <w:rFonts w:ascii="Times New Roman" w:hAnsi="Times New Roman" w:cs="Times New Roman"/>
          <w:sz w:val="24"/>
          <w:szCs w:val="24"/>
          <w:shd w:val="clear" w:color="auto" w:fill="FFFFFF"/>
          <w:lang w:val="lv-LV"/>
        </w:rPr>
        <w:t xml:space="preserve"> vairākas </w:t>
      </w:r>
      <w:r w:rsidR="00B756C3" w:rsidRPr="00B756C3">
        <w:rPr>
          <w:rFonts w:ascii="Times New Roman" w:hAnsi="Times New Roman" w:cs="Times New Roman"/>
          <w:sz w:val="24"/>
          <w:szCs w:val="24"/>
          <w:lang w:val="lv-LV"/>
        </w:rPr>
        <w:t>kompetences pilnveides programmas un darba devēju organizēto mācību programmu, lai speciālisti apgūtu un  </w:t>
      </w:r>
      <w:r w:rsidR="00B756C3" w:rsidRPr="007451FB">
        <w:rPr>
          <w:rStyle w:val="Izteiksmgs"/>
          <w:rFonts w:ascii="Times New Roman" w:hAnsi="Times New Roman" w:cs="Times New Roman"/>
          <w:b w:val="0"/>
          <w:sz w:val="24"/>
          <w:szCs w:val="24"/>
          <w:lang w:val="lv-LV"/>
        </w:rPr>
        <w:t>ik pēc diviem gadiem turpinātu pilnveidot</w:t>
      </w:r>
      <w:r w:rsidR="00B756C3" w:rsidRPr="007451FB">
        <w:rPr>
          <w:rFonts w:ascii="Times New Roman" w:hAnsi="Times New Roman" w:cs="Times New Roman"/>
          <w:sz w:val="24"/>
          <w:szCs w:val="24"/>
          <w:lang w:val="lv-LV"/>
        </w:rPr>
        <w:t xml:space="preserve">  </w:t>
      </w:r>
      <w:r w:rsidR="00B756C3" w:rsidRPr="007451FB">
        <w:rPr>
          <w:rFonts w:ascii="Times New Roman" w:hAnsi="Times New Roman" w:cs="Times New Roman"/>
          <w:sz w:val="24"/>
          <w:szCs w:val="24"/>
          <w:shd w:val="clear" w:color="auto" w:fill="FFFFFF"/>
          <w:lang w:val="lv-LV"/>
        </w:rPr>
        <w:t>speciālās zināšanas bērnu tiesību aizsardzības jomā</w:t>
      </w:r>
      <w:r w:rsidR="00B756C3" w:rsidRPr="007451FB">
        <w:rPr>
          <w:rFonts w:ascii="Times New Roman" w:eastAsia="Times New Roman" w:hAnsi="Times New Roman" w:cs="Times New Roman"/>
          <w:sz w:val="24"/>
          <w:szCs w:val="24"/>
          <w:lang w:val="lv-LV" w:eastAsia="lv-LV"/>
        </w:rPr>
        <w:t xml:space="preserve">. </w:t>
      </w:r>
      <w:r w:rsidR="00B756C3" w:rsidRPr="007451FB">
        <w:rPr>
          <w:rFonts w:ascii="Times New Roman" w:hAnsi="Times New Roman" w:cs="Times New Roman"/>
          <w:sz w:val="24"/>
          <w:szCs w:val="24"/>
          <w:shd w:val="clear" w:color="auto" w:fill="FFFFFF"/>
          <w:lang w:val="lv-LV"/>
        </w:rPr>
        <w:t xml:space="preserve">Programmu paraugi </w:t>
      </w:r>
      <w:r w:rsidR="00B756C3" w:rsidRPr="007451FB">
        <w:rPr>
          <w:rFonts w:ascii="Times New Roman" w:hAnsi="Times New Roman" w:cs="Times New Roman"/>
          <w:sz w:val="24"/>
          <w:szCs w:val="24"/>
          <w:lang w:val="lv-LV"/>
        </w:rPr>
        <w:t>publicēti Centra tīmekļvietnes sadaļā </w:t>
      </w:r>
      <w:r>
        <w:rPr>
          <w:rFonts w:ascii="Times New Roman" w:hAnsi="Times New Roman" w:cs="Times New Roman"/>
          <w:sz w:val="24"/>
          <w:szCs w:val="24"/>
          <w:lang w:val="lv-LV"/>
        </w:rPr>
        <w:t>“</w:t>
      </w:r>
      <w:r w:rsidR="00B756C3" w:rsidRPr="007451FB">
        <w:rPr>
          <w:rFonts w:ascii="Times New Roman" w:hAnsi="Times New Roman" w:cs="Times New Roman"/>
          <w:sz w:val="24"/>
          <w:szCs w:val="24"/>
          <w:lang w:val="lv-LV"/>
        </w:rPr>
        <w:t>Speciālistu mācības</w:t>
      </w:r>
      <w:r>
        <w:rPr>
          <w:rFonts w:ascii="Times New Roman" w:hAnsi="Times New Roman" w:cs="Times New Roman"/>
          <w:sz w:val="24"/>
          <w:szCs w:val="24"/>
          <w:lang w:val="lv-LV"/>
        </w:rPr>
        <w:t xml:space="preserve">”. </w:t>
      </w:r>
      <w:r w:rsidR="00B756C3" w:rsidRPr="00B756C3">
        <w:rPr>
          <w:rFonts w:ascii="Times New Roman" w:hAnsi="Times New Roman" w:cs="Times New Roman"/>
          <w:sz w:val="24"/>
          <w:szCs w:val="24"/>
          <w:shd w:val="clear" w:color="auto" w:fill="FFFFFF"/>
          <w:lang w:val="lv-LV"/>
        </w:rPr>
        <w:t>Speciālisti, kuri apguvuši sākotnējo programmu, ik pēc diviem gadiem pilnveido zināšanas, apgūstot vienu kārtējās programmas moduli.</w:t>
      </w:r>
      <w:r w:rsidR="00B756C3" w:rsidRPr="00B756C3">
        <w:rPr>
          <w:rFonts w:ascii="Times New Roman" w:eastAsia="Times New Roman" w:hAnsi="Times New Roman" w:cs="Times New Roman"/>
          <w:sz w:val="24"/>
          <w:szCs w:val="24"/>
          <w:lang w:val="lv-LV" w:eastAsia="lv-LV"/>
        </w:rPr>
        <w:t xml:space="preserve"> </w:t>
      </w:r>
      <w:r w:rsidR="00B756C3" w:rsidRPr="00B756C3">
        <w:rPr>
          <w:rFonts w:ascii="Times New Roman" w:hAnsi="Times New Roman" w:cs="Times New Roman"/>
          <w:sz w:val="24"/>
          <w:szCs w:val="24"/>
          <w:lang w:val="lv-LV"/>
        </w:rPr>
        <w:t xml:space="preserve">Moduļu apguves secība nav noteikta. </w:t>
      </w:r>
      <w:r w:rsidR="00B756C3" w:rsidRPr="00B756C3">
        <w:rPr>
          <w:rFonts w:ascii="Times New Roman" w:eastAsia="Times New Roman" w:hAnsi="Times New Roman" w:cs="Times New Roman"/>
          <w:sz w:val="24"/>
          <w:szCs w:val="24"/>
          <w:lang w:val="lv-LV" w:eastAsia="lv-LV"/>
        </w:rPr>
        <w:t xml:space="preserve">Kopumā jāapgūst trīs dažādi moduļi </w:t>
      </w:r>
      <w:r w:rsidR="00B756C3" w:rsidRPr="007451FB">
        <w:rPr>
          <w:rFonts w:ascii="Times New Roman" w:eastAsia="Times New Roman" w:hAnsi="Times New Roman" w:cs="Times New Roman"/>
          <w:sz w:val="24"/>
          <w:szCs w:val="24"/>
          <w:lang w:val="lv-LV" w:eastAsia="lv-LV"/>
        </w:rPr>
        <w:t xml:space="preserve">sešu gadu laikā: </w:t>
      </w:r>
      <w:r w:rsidR="00B756C3" w:rsidRPr="007451FB">
        <w:rPr>
          <w:rFonts w:ascii="Times New Roman" w:hAnsi="Times New Roman" w:cs="Times New Roman"/>
          <w:sz w:val="24"/>
          <w:szCs w:val="24"/>
          <w:lang w:val="lv-LV"/>
        </w:rPr>
        <w:t xml:space="preserve">1. modulis “Bērna labāko interešu principa darbība tiesību piemērošanas praksē” (8 </w:t>
      </w:r>
      <w:r w:rsidR="00B756C3" w:rsidRPr="007451FB">
        <w:rPr>
          <w:rFonts w:ascii="Times New Roman" w:hAnsi="Times New Roman" w:cs="Times New Roman"/>
          <w:sz w:val="24"/>
          <w:szCs w:val="24"/>
          <w:shd w:val="clear" w:color="auto" w:fill="FFFFFF"/>
          <w:lang w:val="lv-LV"/>
        </w:rPr>
        <w:t>akadēmiskās stundas)</w:t>
      </w:r>
      <w:r w:rsidR="00B756C3" w:rsidRPr="007451FB">
        <w:rPr>
          <w:rFonts w:ascii="Times New Roman" w:hAnsi="Times New Roman" w:cs="Times New Roman"/>
          <w:sz w:val="24"/>
          <w:szCs w:val="24"/>
          <w:lang w:val="lv-LV"/>
        </w:rPr>
        <w:t>;</w:t>
      </w:r>
      <w:r w:rsidRPr="007451FB">
        <w:rPr>
          <w:rFonts w:ascii="Times New Roman" w:eastAsia="Times New Roman" w:hAnsi="Times New Roman" w:cs="Times New Roman"/>
          <w:sz w:val="24"/>
          <w:szCs w:val="24"/>
          <w:lang w:val="lv-LV" w:eastAsia="lv-LV"/>
        </w:rPr>
        <w:t xml:space="preserve"> </w:t>
      </w:r>
      <w:r w:rsidR="00B756C3" w:rsidRPr="007451FB">
        <w:rPr>
          <w:rFonts w:ascii="Times New Roman" w:hAnsi="Times New Roman" w:cs="Times New Roman"/>
          <w:sz w:val="24"/>
          <w:szCs w:val="24"/>
          <w:lang w:val="lv-LV"/>
        </w:rPr>
        <w:t xml:space="preserve">2. modulis “Bērna līdzdalības principa darbība tiesību piemērošanas praksē” (8 </w:t>
      </w:r>
      <w:r w:rsidR="00B756C3" w:rsidRPr="007451FB">
        <w:rPr>
          <w:rFonts w:ascii="Times New Roman" w:hAnsi="Times New Roman" w:cs="Times New Roman"/>
          <w:sz w:val="24"/>
          <w:szCs w:val="24"/>
          <w:shd w:val="clear" w:color="auto" w:fill="FFFFFF"/>
          <w:lang w:val="lv-LV"/>
        </w:rPr>
        <w:t>akadēmiskās stundas)</w:t>
      </w:r>
      <w:r w:rsidR="00B756C3" w:rsidRPr="007451FB">
        <w:rPr>
          <w:rFonts w:ascii="Times New Roman" w:hAnsi="Times New Roman" w:cs="Times New Roman"/>
          <w:sz w:val="24"/>
          <w:szCs w:val="24"/>
          <w:lang w:val="lv-LV"/>
        </w:rPr>
        <w:t>;</w:t>
      </w:r>
      <w:r w:rsidRPr="007451FB">
        <w:rPr>
          <w:rFonts w:ascii="Times New Roman" w:eastAsia="Times New Roman" w:hAnsi="Times New Roman" w:cs="Times New Roman"/>
          <w:sz w:val="24"/>
          <w:szCs w:val="24"/>
          <w:lang w:val="lv-LV" w:eastAsia="lv-LV"/>
        </w:rPr>
        <w:t xml:space="preserve"> </w:t>
      </w:r>
      <w:r w:rsidR="00B756C3" w:rsidRPr="007451FB">
        <w:rPr>
          <w:rFonts w:ascii="Times New Roman" w:hAnsi="Times New Roman" w:cs="Times New Roman"/>
          <w:sz w:val="24"/>
          <w:szCs w:val="24"/>
          <w:lang w:val="lv-LV"/>
        </w:rPr>
        <w:t xml:space="preserve">3. modulis “Starpinstitūciju sadarbība bērnu tiesību aizsardzības sistēmā” (8 </w:t>
      </w:r>
      <w:r w:rsidR="00B756C3" w:rsidRPr="007451FB">
        <w:rPr>
          <w:rFonts w:ascii="Times New Roman" w:hAnsi="Times New Roman" w:cs="Times New Roman"/>
          <w:sz w:val="24"/>
          <w:szCs w:val="24"/>
          <w:shd w:val="clear" w:color="auto" w:fill="FFFFFF"/>
          <w:lang w:val="lv-LV"/>
        </w:rPr>
        <w:t>akadēmiskās stundas)</w:t>
      </w:r>
      <w:r w:rsidR="00B756C3" w:rsidRPr="007451FB">
        <w:rPr>
          <w:rFonts w:ascii="Times New Roman" w:hAnsi="Times New Roman" w:cs="Times New Roman"/>
          <w:sz w:val="24"/>
          <w:szCs w:val="24"/>
          <w:lang w:val="lv-LV"/>
        </w:rPr>
        <w:t xml:space="preserve">. </w:t>
      </w:r>
    </w:p>
    <w:p w:rsidR="00B756C3" w:rsidRPr="00B756C3" w:rsidRDefault="00B756C3" w:rsidP="00B756C3">
      <w:pPr>
        <w:pStyle w:val="paragraph"/>
        <w:shd w:val="clear" w:color="auto" w:fill="FFFFFF"/>
        <w:spacing w:before="0" w:beforeAutospacing="0" w:after="0" w:afterAutospacing="0"/>
        <w:ind w:firstLine="720"/>
        <w:jc w:val="both"/>
      </w:pPr>
      <w:r w:rsidRPr="00B756C3">
        <w:t>Projekta ietvaros</w:t>
      </w:r>
      <w:r w:rsidRPr="00B756C3">
        <w:rPr>
          <w:shd w:val="clear" w:color="auto" w:fill="FFFFFF"/>
        </w:rPr>
        <w:t xml:space="preserve"> </w:t>
      </w:r>
      <w:r w:rsidRPr="00B756C3">
        <w:t xml:space="preserve">Centrs sadarbojas ar </w:t>
      </w:r>
      <w:r w:rsidRPr="00B756C3">
        <w:rPr>
          <w:rStyle w:val="bcx8"/>
          <w:rFonts w:eastAsiaTheme="majorEastAsia"/>
          <w:shd w:val="clear" w:color="auto" w:fill="FFFFFF"/>
        </w:rPr>
        <w:t>Valsts administrācijas skol</w:t>
      </w:r>
      <w:r w:rsidRPr="00B756C3">
        <w:rPr>
          <w:rStyle w:val="bcx8"/>
          <w:shd w:val="clear" w:color="auto" w:fill="FFFFFF"/>
        </w:rPr>
        <w:t>u</w:t>
      </w:r>
      <w:r w:rsidRPr="00B756C3">
        <w:rPr>
          <w:rStyle w:val="bcx8"/>
          <w:rFonts w:eastAsiaTheme="majorEastAsia"/>
          <w:shd w:val="clear" w:color="auto" w:fill="FFFFFF"/>
        </w:rPr>
        <w:t xml:space="preserve"> (turpmāk – VAS), </w:t>
      </w:r>
      <w:r w:rsidR="00066D74">
        <w:rPr>
          <w:rStyle w:val="bcx8"/>
          <w:rFonts w:eastAsiaTheme="majorEastAsia"/>
          <w:shd w:val="clear" w:color="auto" w:fill="FFFFFF"/>
        </w:rPr>
        <w:t>un VAS</w:t>
      </w:r>
      <w:r w:rsidRPr="00B756C3">
        <w:rPr>
          <w:rStyle w:val="bcx8"/>
          <w:rFonts w:eastAsiaTheme="majorEastAsia"/>
          <w:shd w:val="clear" w:color="auto" w:fill="FFFFFF"/>
        </w:rPr>
        <w:t xml:space="preserve"> l</w:t>
      </w:r>
      <w:r w:rsidRPr="00B756C3">
        <w:rPr>
          <w:shd w:val="clear" w:color="auto" w:fill="FFFFFF"/>
        </w:rPr>
        <w:t>īdz 2029. gada 3. ceturksnim</w:t>
      </w:r>
      <w:r w:rsidRPr="00B756C3">
        <w:t xml:space="preserve"> organizē mācības pašvaldību speciālistiem:</w:t>
      </w:r>
    </w:p>
    <w:p w:rsidR="00B756C3" w:rsidRPr="00066D74" w:rsidRDefault="00B756C3" w:rsidP="00066D74">
      <w:pPr>
        <w:pStyle w:val="Sarakstarindkopa"/>
        <w:numPr>
          <w:ilvl w:val="0"/>
          <w:numId w:val="20"/>
        </w:numPr>
        <w:shd w:val="clear" w:color="auto" w:fill="FFFFFF"/>
        <w:spacing w:after="0" w:line="240" w:lineRule="auto"/>
        <w:jc w:val="both"/>
        <w:rPr>
          <w:rFonts w:ascii="Times New Roman" w:hAnsi="Times New Roman" w:cs="Times New Roman"/>
          <w:sz w:val="24"/>
          <w:szCs w:val="24"/>
        </w:rPr>
      </w:pPr>
      <w:r w:rsidRPr="00066D74">
        <w:rPr>
          <w:rFonts w:ascii="Times New Roman" w:hAnsi="Times New Roman" w:cs="Times New Roman"/>
          <w:sz w:val="24"/>
          <w:szCs w:val="24"/>
        </w:rPr>
        <w:lastRenderedPageBreak/>
        <w:t>pašvaldības administratīvās komisijas priekšsēdētājiem, priekšsēdētāju vietniekiem un locekļiem vai pašvaldības administratīvās komisijas bērnu lietu apakškomisijas priekšsēdētājiem, priekšsēdētāju vietniekiem un locekļiem (sākotnējās programmas vai kārtējās programmas moduļu apguve);</w:t>
      </w:r>
    </w:p>
    <w:p w:rsidR="00B756C3" w:rsidRPr="00066D74" w:rsidRDefault="00B756C3" w:rsidP="00066D74">
      <w:pPr>
        <w:pStyle w:val="Sarakstarindkopa"/>
        <w:numPr>
          <w:ilvl w:val="0"/>
          <w:numId w:val="20"/>
        </w:numPr>
        <w:shd w:val="clear" w:color="auto" w:fill="FFFFFF"/>
        <w:spacing w:after="0" w:line="240" w:lineRule="auto"/>
        <w:jc w:val="both"/>
        <w:rPr>
          <w:rFonts w:ascii="Times New Roman" w:hAnsi="Times New Roman" w:cs="Times New Roman"/>
          <w:sz w:val="24"/>
          <w:szCs w:val="24"/>
        </w:rPr>
      </w:pPr>
      <w:r w:rsidRPr="00066D74">
        <w:rPr>
          <w:rFonts w:ascii="Times New Roman" w:hAnsi="Times New Roman" w:cs="Times New Roman"/>
          <w:sz w:val="24"/>
          <w:szCs w:val="24"/>
        </w:rPr>
        <w:t>pašvaldības policijas darbiniekiem, kuri strādā ar bērniem un ģimenēm (sākotnējās programmas vai kārtējās programmas moduļu apguve);</w:t>
      </w:r>
    </w:p>
    <w:p w:rsidR="00B756C3" w:rsidRPr="00066D74" w:rsidRDefault="00B756C3" w:rsidP="00066D74">
      <w:pPr>
        <w:pStyle w:val="Sarakstarindkopa"/>
        <w:numPr>
          <w:ilvl w:val="0"/>
          <w:numId w:val="20"/>
        </w:numPr>
        <w:shd w:val="clear" w:color="auto" w:fill="FFFFFF"/>
        <w:spacing w:after="0" w:line="240" w:lineRule="auto"/>
        <w:jc w:val="both"/>
        <w:rPr>
          <w:rStyle w:val="bcx8"/>
          <w:rFonts w:ascii="Times New Roman" w:hAnsi="Times New Roman" w:cs="Times New Roman"/>
          <w:sz w:val="24"/>
          <w:szCs w:val="24"/>
        </w:rPr>
      </w:pPr>
      <w:r w:rsidRPr="00066D74">
        <w:rPr>
          <w:rFonts w:ascii="Times New Roman" w:hAnsi="Times New Roman" w:cs="Times New Roman"/>
          <w:sz w:val="24"/>
          <w:szCs w:val="24"/>
        </w:rPr>
        <w:t>bāriņtiesas priekšsēdētājiem, bāriņtiesas priekšsēdētāju vietniekiem, bāriņtiesas locekļiem (kompetences pilnveides programmas apguve).</w:t>
      </w:r>
    </w:p>
    <w:p w:rsidR="00B756C3" w:rsidRPr="00066D74" w:rsidRDefault="00B756C3" w:rsidP="00066D74">
      <w:pPr>
        <w:pStyle w:val="paragraph"/>
        <w:shd w:val="clear" w:color="auto" w:fill="FFFFFF"/>
        <w:spacing w:before="0" w:beforeAutospacing="0" w:after="0" w:afterAutospacing="0"/>
        <w:ind w:firstLine="720"/>
        <w:jc w:val="both"/>
        <w:rPr>
          <w:rStyle w:val="bcx8"/>
          <w:rFonts w:eastAsiaTheme="majorEastAsia"/>
          <w:shd w:val="clear" w:color="auto" w:fill="FFFFFF"/>
        </w:rPr>
      </w:pPr>
      <w:r w:rsidRPr="00B756C3">
        <w:rPr>
          <w:rStyle w:val="bcx8"/>
          <w:rFonts w:eastAsiaTheme="majorEastAsia"/>
        </w:rPr>
        <w:t xml:space="preserve">Projekta dalībniekiem  mācības ir  bez maksas, jo mācību maksa tiek segta no Projekta finansējuma. </w:t>
      </w:r>
      <w:r w:rsidRPr="00B756C3">
        <w:rPr>
          <w:rStyle w:val="bcx8"/>
          <w:rFonts w:eastAsiaTheme="majorEastAsia"/>
          <w:shd w:val="clear" w:color="auto" w:fill="FFFFFF"/>
        </w:rPr>
        <w:t>Mācības 2025. gadā notiek attālināti (</w:t>
      </w:r>
      <w:proofErr w:type="spellStart"/>
      <w:r w:rsidRPr="00B756C3">
        <w:rPr>
          <w:rStyle w:val="bcx8"/>
          <w:rFonts w:eastAsiaTheme="majorEastAsia"/>
          <w:shd w:val="clear" w:color="auto" w:fill="FFFFFF"/>
        </w:rPr>
        <w:t>Zoom</w:t>
      </w:r>
      <w:proofErr w:type="spellEnd"/>
      <w:r w:rsidRPr="00B756C3">
        <w:rPr>
          <w:rStyle w:val="bcx8"/>
          <w:rFonts w:eastAsiaTheme="majorEastAsia"/>
          <w:shd w:val="clear" w:color="auto" w:fill="FFFFFF"/>
        </w:rPr>
        <w:t xml:space="preserve"> tiešsaistē). </w:t>
      </w:r>
      <w:r w:rsidRPr="00B756C3">
        <w:rPr>
          <w:rStyle w:val="bcx8"/>
          <w:rFonts w:eastAsiaTheme="majorEastAsia"/>
        </w:rPr>
        <w:t xml:space="preserve">Projekta mācību grafiks </w:t>
      </w:r>
      <w:r w:rsidRPr="00B756C3">
        <w:rPr>
          <w:shd w:val="clear" w:color="auto" w:fill="FFFFFF"/>
        </w:rPr>
        <w:t>2025. gada 1. ceturksnim</w:t>
      </w:r>
      <w:r w:rsidRPr="00B756C3">
        <w:rPr>
          <w:rStyle w:val="bcx8"/>
          <w:rFonts w:eastAsiaTheme="majorEastAsia"/>
        </w:rPr>
        <w:t xml:space="preserve"> </w:t>
      </w:r>
      <w:r w:rsidRPr="00B756C3">
        <w:t xml:space="preserve">ir pieejams Centra </w:t>
      </w:r>
      <w:r w:rsidRPr="00B756C3">
        <w:rPr>
          <w:color w:val="212529"/>
          <w:shd w:val="clear" w:color="auto" w:fill="FFFFFF"/>
        </w:rPr>
        <w:t>tīmekļvietnes sadaļā </w:t>
      </w:r>
      <w:r w:rsidR="00066D74">
        <w:t xml:space="preserve">“Aktualitātes”. </w:t>
      </w:r>
      <w:r w:rsidRPr="00B756C3">
        <w:rPr>
          <w:rStyle w:val="bcx8"/>
          <w:rFonts w:eastAsiaTheme="majorEastAsia"/>
        </w:rPr>
        <w:t xml:space="preserve">Mācību grafiks tiek papildināts, jo šobrīd VAS veido grafiku 2025. gada turpmākajiem mēnešiem. </w:t>
      </w:r>
      <w:r w:rsidR="00066D74">
        <w:rPr>
          <w:rStyle w:val="bcx8"/>
          <w:rFonts w:eastAsiaTheme="majorEastAsia"/>
        </w:rPr>
        <w:t>Lūdzam</w:t>
      </w:r>
      <w:r w:rsidRPr="00B756C3">
        <w:rPr>
          <w:rStyle w:val="bcx8"/>
          <w:rFonts w:eastAsiaTheme="majorEastAsia"/>
        </w:rPr>
        <w:t xml:space="preserve"> regulāri sekot līdzi mācību grafika atjauninājumiem. </w:t>
      </w:r>
    </w:p>
    <w:p w:rsidR="00B756C3" w:rsidRPr="00B756C3" w:rsidRDefault="00066D74" w:rsidP="00B756C3">
      <w:pPr>
        <w:pStyle w:val="paragraph"/>
        <w:shd w:val="clear" w:color="auto" w:fill="FFFFFF"/>
        <w:spacing w:before="0" w:beforeAutospacing="0" w:after="0" w:afterAutospacing="0"/>
        <w:ind w:firstLine="720"/>
        <w:jc w:val="both"/>
        <w:rPr>
          <w:rFonts w:eastAsiaTheme="majorEastAsia"/>
        </w:rPr>
      </w:pPr>
      <w:r>
        <w:rPr>
          <w:rStyle w:val="bcx8"/>
          <w:rFonts w:eastAsiaTheme="majorEastAsia"/>
        </w:rPr>
        <w:t>Papildus informējam</w:t>
      </w:r>
      <w:r w:rsidR="00B756C3" w:rsidRPr="00B756C3">
        <w:rPr>
          <w:rStyle w:val="bcx8"/>
          <w:rFonts w:eastAsiaTheme="majorEastAsia"/>
        </w:rPr>
        <w:t xml:space="preserve">, ka </w:t>
      </w:r>
      <w:r w:rsidR="00B756C3" w:rsidRPr="00B756C3">
        <w:t xml:space="preserve">Labklājības ministrija šobrīd pārskata </w:t>
      </w:r>
      <w:r w:rsidR="00B756C3" w:rsidRPr="00B756C3">
        <w:rPr>
          <w:rStyle w:val="bcx8"/>
          <w:rFonts w:eastAsiaTheme="majorEastAsia"/>
          <w:shd w:val="clear" w:color="auto" w:fill="FFFFFF"/>
        </w:rPr>
        <w:t>M</w:t>
      </w:r>
      <w:r>
        <w:rPr>
          <w:rStyle w:val="bcx8"/>
          <w:rFonts w:eastAsiaTheme="majorEastAsia"/>
          <w:shd w:val="clear" w:color="auto" w:fill="FFFFFF"/>
        </w:rPr>
        <w:t>inistru kabineta</w:t>
      </w:r>
      <w:r w:rsidR="00B756C3" w:rsidRPr="00B756C3">
        <w:rPr>
          <w:rStyle w:val="bcx8"/>
          <w:rFonts w:eastAsiaTheme="majorEastAsia"/>
          <w:shd w:val="clear" w:color="auto" w:fill="FFFFFF"/>
        </w:rPr>
        <w:t xml:space="preserve"> </w:t>
      </w:r>
      <w:r>
        <w:rPr>
          <w:rStyle w:val="bcx8"/>
          <w:rFonts w:eastAsiaTheme="majorEastAsia"/>
          <w:shd w:val="clear" w:color="auto" w:fill="FFFFFF"/>
        </w:rPr>
        <w:t>2024.</w:t>
      </w:r>
      <w:r w:rsidR="00D54571">
        <w:rPr>
          <w:rStyle w:val="bcx8"/>
          <w:rFonts w:eastAsiaTheme="majorEastAsia"/>
          <w:shd w:val="clear" w:color="auto" w:fill="FFFFFF"/>
        </w:rPr>
        <w:t> </w:t>
      </w:r>
      <w:r>
        <w:rPr>
          <w:rStyle w:val="bcx8"/>
          <w:rFonts w:eastAsiaTheme="majorEastAsia"/>
          <w:shd w:val="clear" w:color="auto" w:fill="FFFFFF"/>
        </w:rPr>
        <w:t xml:space="preserve">gada 16. aprīļa </w:t>
      </w:r>
      <w:r w:rsidR="00B756C3" w:rsidRPr="00B756C3">
        <w:rPr>
          <w:rStyle w:val="bcx8"/>
          <w:rFonts w:eastAsiaTheme="majorEastAsia"/>
          <w:shd w:val="clear" w:color="auto" w:fill="FFFFFF"/>
        </w:rPr>
        <w:t>noteikumus Nr. 241</w:t>
      </w:r>
      <w:r>
        <w:rPr>
          <w:rStyle w:val="bcx8"/>
          <w:rFonts w:eastAsiaTheme="majorEastAsia"/>
          <w:shd w:val="clear" w:color="auto" w:fill="FFFFFF"/>
        </w:rPr>
        <w:t xml:space="preserve"> “Noteikumi par kārtību, kādā apgūstamas speciālās zināšanas bērnu tiesību aizsardzības jomā, šo zināšanu saturu un apjomu”</w:t>
      </w:r>
      <w:r w:rsidR="00B756C3" w:rsidRPr="00B756C3">
        <w:rPr>
          <w:rStyle w:val="bcx8"/>
          <w:rFonts w:eastAsiaTheme="majorEastAsia"/>
          <w:shd w:val="clear" w:color="auto" w:fill="FFFFFF"/>
        </w:rPr>
        <w:t>,</w:t>
      </w:r>
      <w:r w:rsidR="00B756C3" w:rsidRPr="00B756C3">
        <w:t xml:space="preserve"> </w:t>
      </w:r>
      <w:r w:rsidR="00B756C3" w:rsidRPr="00B756C3">
        <w:rPr>
          <w:shd w:val="clear" w:color="auto" w:fill="FFFFFF"/>
        </w:rPr>
        <w:t>lai noteiktu speciālo zināšanu bērnu tiesību aizsardzības jomā organizēšanas kārtību un prasības pasniedzējiem attiecīgo mācību īstenošanai</w:t>
      </w:r>
      <w:r w:rsidR="00B756C3" w:rsidRPr="00B756C3">
        <w:t>. Lūdzam sekot līdzi aktuālajai informācijai.</w:t>
      </w:r>
    </w:p>
    <w:p w:rsidR="00066D74" w:rsidRDefault="00066D74" w:rsidP="00066D74">
      <w:pPr>
        <w:spacing w:after="0"/>
        <w:jc w:val="both"/>
        <w:rPr>
          <w:rFonts w:ascii="Times New Roman" w:eastAsia="Times New Roman" w:hAnsi="Times New Roman" w:cs="Times New Roman"/>
          <w:b/>
          <w:sz w:val="24"/>
          <w:szCs w:val="24"/>
          <w:lang w:val="lv-LV" w:eastAsia="lv-LV"/>
        </w:rPr>
      </w:pPr>
    </w:p>
    <w:p w:rsidR="002D693C" w:rsidRDefault="002D693C" w:rsidP="00066D74">
      <w:pPr>
        <w:spacing w:after="0"/>
        <w:jc w:val="both"/>
        <w:rPr>
          <w:rFonts w:ascii="Times New Roman" w:hAnsi="Times New Roman" w:cs="Times New Roman"/>
          <w:sz w:val="24"/>
          <w:szCs w:val="24"/>
          <w:lang w:val="lv-LV"/>
        </w:rPr>
      </w:pPr>
      <w:r>
        <w:rPr>
          <w:rFonts w:ascii="Times New Roman" w:eastAsia="Times New Roman" w:hAnsi="Times New Roman" w:cs="Times New Roman"/>
          <w:b/>
          <w:sz w:val="24"/>
          <w:szCs w:val="24"/>
          <w:lang w:val="lv-LV" w:eastAsia="lv-LV"/>
        </w:rPr>
        <w:tab/>
      </w:r>
      <w:proofErr w:type="spellStart"/>
      <w:r>
        <w:rPr>
          <w:rFonts w:ascii="Times New Roman" w:eastAsia="Times New Roman" w:hAnsi="Times New Roman" w:cs="Times New Roman"/>
          <w:b/>
          <w:sz w:val="24"/>
          <w:szCs w:val="24"/>
          <w:lang w:val="lv-LV" w:eastAsia="lv-LV"/>
        </w:rPr>
        <w:t>Prevencijas</w:t>
      </w:r>
      <w:proofErr w:type="spellEnd"/>
      <w:r>
        <w:rPr>
          <w:rFonts w:ascii="Times New Roman" w:eastAsia="Times New Roman" w:hAnsi="Times New Roman" w:cs="Times New Roman"/>
          <w:b/>
          <w:sz w:val="24"/>
          <w:szCs w:val="24"/>
          <w:lang w:val="lv-LV" w:eastAsia="lv-LV"/>
        </w:rPr>
        <w:t xml:space="preserve"> un resursu nodaļa</w:t>
      </w:r>
      <w:r>
        <w:rPr>
          <w:rFonts w:ascii="Times New Roman" w:eastAsia="Times New Roman" w:hAnsi="Times New Roman" w:cs="Times New Roman"/>
          <w:sz w:val="24"/>
          <w:szCs w:val="24"/>
          <w:lang w:val="lv-LV" w:eastAsia="lv-LV"/>
        </w:rPr>
        <w:t xml:space="preserve"> </w:t>
      </w:r>
      <w:r>
        <w:rPr>
          <w:rFonts w:ascii="Times New Roman" w:hAnsi="Times New Roman" w:cs="Times New Roman"/>
          <w:sz w:val="24"/>
          <w:szCs w:val="24"/>
          <w:lang w:val="lv-LV"/>
        </w:rPr>
        <w:t xml:space="preserve">organizē vispārējo un profesionālo izglītības iestāžu apmācību programmā “Diskriminācijas mazināšanas kā vardarbības </w:t>
      </w:r>
      <w:proofErr w:type="spellStart"/>
      <w:r>
        <w:rPr>
          <w:rFonts w:ascii="Times New Roman" w:hAnsi="Times New Roman" w:cs="Times New Roman"/>
          <w:sz w:val="24"/>
          <w:szCs w:val="24"/>
          <w:lang w:val="lv-LV"/>
        </w:rPr>
        <w:t>prevences</w:t>
      </w:r>
      <w:proofErr w:type="spellEnd"/>
      <w:r>
        <w:rPr>
          <w:rFonts w:ascii="Times New Roman" w:hAnsi="Times New Roman" w:cs="Times New Roman"/>
          <w:sz w:val="24"/>
          <w:szCs w:val="24"/>
          <w:lang w:val="lv-LV"/>
        </w:rPr>
        <w:t xml:space="preserve"> mācību programma (Dažādības treniņš)”. Programmas mērķis ir veicināt pedagogu un skolēnu iecietību, sekmējot iekļaujošas vides veidošanos vispārējās un profesionālās izglītības iestādēs, ilgtermiņā mazinot diskriminācijas un vardarbības incidentu riskus. Programmas mērķa grupas ir 5.-11.klašu skolēni, kuri mācās vispārējās un profesionālajās izglītības iestādēs un</w:t>
      </w:r>
      <w:bookmarkStart w:id="5" w:name="_Hlk171501963"/>
      <w:r>
        <w:rPr>
          <w:rFonts w:ascii="Times New Roman" w:hAnsi="Times New Roman" w:cs="Times New Roman"/>
          <w:sz w:val="24"/>
          <w:szCs w:val="24"/>
          <w:lang w:val="lv-LV"/>
        </w:rPr>
        <w:t xml:space="preserve"> vispārējo un profesionālo izglītības iestāžu pedagogi</w:t>
      </w:r>
      <w:bookmarkEnd w:id="5"/>
      <w:r>
        <w:rPr>
          <w:rFonts w:ascii="Times New Roman" w:hAnsi="Times New Roman" w:cs="Times New Roman"/>
          <w:sz w:val="24"/>
          <w:szCs w:val="24"/>
          <w:lang w:val="lv-LV"/>
        </w:rPr>
        <w:t xml:space="preserve">. Diskriminācijas mazināšanas kā vardarbības </w:t>
      </w:r>
      <w:proofErr w:type="spellStart"/>
      <w:r>
        <w:rPr>
          <w:rFonts w:ascii="Times New Roman" w:hAnsi="Times New Roman" w:cs="Times New Roman"/>
          <w:sz w:val="24"/>
          <w:szCs w:val="24"/>
          <w:lang w:val="lv-LV"/>
        </w:rPr>
        <w:t>prevences</w:t>
      </w:r>
      <w:proofErr w:type="spellEnd"/>
      <w:r>
        <w:rPr>
          <w:rFonts w:ascii="Times New Roman" w:hAnsi="Times New Roman" w:cs="Times New Roman"/>
          <w:sz w:val="24"/>
          <w:szCs w:val="24"/>
          <w:lang w:val="lv-LV"/>
        </w:rPr>
        <w:t xml:space="preserve"> mācību programma tiks īstenota </w:t>
      </w:r>
      <w:bookmarkStart w:id="6" w:name="_Hlk177136896"/>
      <w:r>
        <w:rPr>
          <w:rFonts w:ascii="Times New Roman" w:hAnsi="Times New Roman" w:cs="Times New Roman"/>
          <w:sz w:val="24"/>
          <w:szCs w:val="24"/>
          <w:lang w:val="lv-LV"/>
        </w:rPr>
        <w:t>Eiropas Sociālā fonda Plus līdzfinansētā projekta Nr.4.3.6.9/2/24/I/001 “Ģimeņu vajadzību izpēte un atbalsts, stiprinot bērnu emocionālo noturīgumu krīzes, vardarbības situācijās”</w:t>
      </w:r>
      <w:bookmarkEnd w:id="6"/>
      <w:r>
        <w:rPr>
          <w:rFonts w:ascii="Times New Roman" w:hAnsi="Times New Roman" w:cs="Times New Roman"/>
          <w:sz w:val="24"/>
          <w:szCs w:val="24"/>
          <w:lang w:val="lv-LV"/>
        </w:rPr>
        <w:t xml:space="preserve"> ietvaros, kur Valsts Kanceleja ir finansējuma saņēmējs, bet </w:t>
      </w:r>
      <w:r w:rsidR="00FB3378">
        <w:rPr>
          <w:rFonts w:ascii="Times New Roman" w:hAnsi="Times New Roman" w:cs="Times New Roman"/>
          <w:sz w:val="24"/>
          <w:szCs w:val="24"/>
          <w:lang w:val="lv-LV"/>
        </w:rPr>
        <w:t>C</w:t>
      </w:r>
      <w:r>
        <w:rPr>
          <w:rFonts w:ascii="Times New Roman" w:hAnsi="Times New Roman" w:cs="Times New Roman"/>
          <w:sz w:val="24"/>
          <w:szCs w:val="24"/>
          <w:lang w:val="lv-LV"/>
        </w:rPr>
        <w:t>entrs ir projekta sadarbības partneris. Programmu īstenos biedrība “Izglītības iniciatīvu centrs”.</w:t>
      </w:r>
    </w:p>
    <w:p w:rsidR="002D693C" w:rsidRDefault="002D693C" w:rsidP="001A7911">
      <w:pPr>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ab/>
      </w:r>
    </w:p>
    <w:p w:rsidR="001A7911" w:rsidRDefault="002D693C" w:rsidP="002D693C">
      <w:pPr>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ab/>
        <w:t xml:space="preserve">Centra </w:t>
      </w:r>
      <w:r>
        <w:rPr>
          <w:rFonts w:ascii="Times New Roman" w:eastAsia="Times New Roman" w:hAnsi="Times New Roman" w:cs="Times New Roman"/>
          <w:b/>
          <w:sz w:val="24"/>
          <w:szCs w:val="24"/>
          <w:lang w:val="lv-LV" w:eastAsia="lv-LV"/>
        </w:rPr>
        <w:t xml:space="preserve">Administratīvais departaments </w:t>
      </w:r>
      <w:r>
        <w:rPr>
          <w:rFonts w:ascii="Times New Roman" w:eastAsia="Times New Roman" w:hAnsi="Times New Roman" w:cs="Times New Roman"/>
          <w:sz w:val="24"/>
          <w:szCs w:val="24"/>
          <w:lang w:val="lv-LV" w:eastAsia="lv-LV"/>
        </w:rPr>
        <w:t xml:space="preserve">nodrošina informatīvo atbalstu pašvaldībām, sniedzot informāciju iedzīvotājiem par aktualitātēm Centra darbībā un pakalpojumos, tostarp publicējot jaunumus un aktualitātes Centra tīmekļvietnē </w:t>
      </w:r>
      <w:hyperlink r:id="rId10" w:history="1">
        <w:r w:rsidRPr="005B35F4">
          <w:rPr>
            <w:rStyle w:val="Hipersaite"/>
            <w:rFonts w:ascii="Times New Roman" w:eastAsia="Times New Roman" w:hAnsi="Times New Roman" w:cs="Times New Roman"/>
            <w:sz w:val="24"/>
            <w:szCs w:val="24"/>
            <w:lang w:val="lv-LV" w:eastAsia="lv-LV"/>
          </w:rPr>
          <w:t>https://www.bac.gov.lv/lv</w:t>
        </w:r>
      </w:hyperlink>
      <w:r>
        <w:rPr>
          <w:rFonts w:ascii="Times New Roman" w:eastAsia="Times New Roman" w:hAnsi="Times New Roman" w:cs="Times New Roman"/>
          <w:sz w:val="24"/>
          <w:szCs w:val="24"/>
          <w:lang w:val="lv-LV" w:eastAsia="lv-LV"/>
        </w:rPr>
        <w:t xml:space="preserve">. </w:t>
      </w:r>
    </w:p>
    <w:p w:rsidR="007E1DDA" w:rsidRPr="007E1DDA" w:rsidRDefault="007E1DDA" w:rsidP="007E1DDA">
      <w:pPr>
        <w:spacing w:after="0"/>
        <w:ind w:right="-199"/>
        <w:rPr>
          <w:rFonts w:ascii="Times New Roman" w:hAnsi="Times New Roman" w:cs="Times New Roman"/>
          <w:sz w:val="18"/>
          <w:szCs w:val="18"/>
        </w:rPr>
      </w:pPr>
    </w:p>
    <w:sectPr w:rsidR="007E1DDA" w:rsidRPr="007E1DD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911" w:rsidRDefault="001A7911" w:rsidP="001A7911">
      <w:pPr>
        <w:spacing w:after="0" w:line="240" w:lineRule="auto"/>
      </w:pPr>
      <w:r>
        <w:separator/>
      </w:r>
    </w:p>
  </w:endnote>
  <w:endnote w:type="continuationSeparator" w:id="0">
    <w:p w:rsidR="001A7911" w:rsidRDefault="001A7911" w:rsidP="001A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898998"/>
      <w:docPartObj>
        <w:docPartGallery w:val="Page Numbers (Bottom of Page)"/>
        <w:docPartUnique/>
      </w:docPartObj>
    </w:sdtPr>
    <w:sdtEndPr/>
    <w:sdtContent>
      <w:p w:rsidR="00E41235" w:rsidRDefault="00E41235">
        <w:pPr>
          <w:pStyle w:val="Kjene"/>
          <w:jc w:val="center"/>
        </w:pPr>
        <w:r>
          <w:fldChar w:fldCharType="begin"/>
        </w:r>
        <w:r>
          <w:instrText>PAGE   \* MERGEFORMAT</w:instrText>
        </w:r>
        <w:r>
          <w:fldChar w:fldCharType="separate"/>
        </w:r>
        <w:r>
          <w:rPr>
            <w:lang w:val="lv-LV"/>
          </w:rPr>
          <w:t>2</w:t>
        </w:r>
        <w:r>
          <w:fldChar w:fldCharType="end"/>
        </w:r>
      </w:p>
    </w:sdtContent>
  </w:sdt>
  <w:p w:rsidR="00E41235" w:rsidRDefault="00E4123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911" w:rsidRDefault="001A7911" w:rsidP="001A7911">
      <w:pPr>
        <w:spacing w:after="0" w:line="240" w:lineRule="auto"/>
      </w:pPr>
      <w:r>
        <w:separator/>
      </w:r>
    </w:p>
  </w:footnote>
  <w:footnote w:type="continuationSeparator" w:id="0">
    <w:p w:rsidR="001A7911" w:rsidRDefault="001A7911" w:rsidP="001A7911">
      <w:pPr>
        <w:spacing w:after="0" w:line="240" w:lineRule="auto"/>
      </w:pPr>
      <w:r>
        <w:continuationSeparator/>
      </w:r>
    </w:p>
  </w:footnote>
  <w:footnote w:id="1">
    <w:p w:rsidR="001A7911" w:rsidRPr="00B2457C" w:rsidRDefault="001A7911" w:rsidP="00B2457C">
      <w:pPr>
        <w:spacing w:after="0" w:line="240" w:lineRule="auto"/>
        <w:jc w:val="both"/>
        <w:rPr>
          <w:rFonts w:ascii="Times New Roman" w:hAnsi="Times New Roman" w:cs="Times New Roman"/>
          <w:sz w:val="20"/>
          <w:szCs w:val="20"/>
          <w:lang w:val="lv-LV"/>
        </w:rPr>
      </w:pPr>
      <w:r w:rsidRPr="00B2457C">
        <w:rPr>
          <w:rFonts w:ascii="Times New Roman" w:hAnsi="Times New Roman" w:cs="Times New Roman"/>
          <w:sz w:val="20"/>
          <w:szCs w:val="20"/>
          <w:vertAlign w:val="superscript"/>
          <w:lang w:val="lv-LV"/>
        </w:rPr>
        <w:footnoteRef/>
      </w:r>
      <w:r w:rsidRPr="00B2457C">
        <w:rPr>
          <w:rFonts w:ascii="Times New Roman" w:hAnsi="Times New Roman" w:cs="Times New Roman"/>
          <w:sz w:val="20"/>
          <w:szCs w:val="20"/>
          <w:lang w:val="lv-LV"/>
        </w:rPr>
        <w:t xml:space="preserve"> </w:t>
      </w:r>
      <w:r w:rsidRPr="00B2457C">
        <w:rPr>
          <w:rFonts w:ascii="Times New Roman" w:eastAsia="Times New Roman" w:hAnsi="Times New Roman" w:cs="Times New Roman"/>
          <w:sz w:val="20"/>
          <w:szCs w:val="20"/>
          <w:lang w:val="lv-LV"/>
        </w:rPr>
        <w:t>Latvijas Zinātņu akadēmijas Terminoloģijas komisijas 2002. gada 19. novembra lēmums Nr. 16 “Par angļu termina peer atbilsmi latviešu valodā”; pieejams: https://likumi.lv/ta/id/71768-par-anglu-termina-ipeeri-atbilsmi-latviesu-valoda</w:t>
      </w:r>
    </w:p>
  </w:footnote>
  <w:footnote w:id="2">
    <w:p w:rsidR="001A7911" w:rsidRPr="00B2457C" w:rsidRDefault="001A7911" w:rsidP="00B2457C">
      <w:pPr>
        <w:spacing w:after="0" w:line="240" w:lineRule="auto"/>
        <w:jc w:val="both"/>
        <w:rPr>
          <w:rFonts w:ascii="Times New Roman" w:eastAsia="Times New Roman" w:hAnsi="Times New Roman" w:cs="Times New Roman"/>
          <w:color w:val="000000"/>
          <w:sz w:val="20"/>
          <w:szCs w:val="20"/>
          <w:lang w:val="lv-LV"/>
        </w:rPr>
      </w:pPr>
      <w:r w:rsidRPr="00B2457C">
        <w:rPr>
          <w:rStyle w:val="Vresatsauce"/>
          <w:rFonts w:ascii="Times New Roman" w:hAnsi="Times New Roman" w:cs="Times New Roman"/>
          <w:sz w:val="20"/>
          <w:szCs w:val="20"/>
          <w:lang w:val="lv-LV"/>
        </w:rPr>
        <w:footnoteRef/>
      </w:r>
      <w:r w:rsidRPr="00B2457C">
        <w:rPr>
          <w:rFonts w:ascii="Times New Roman" w:eastAsia="Times New Roman" w:hAnsi="Times New Roman" w:cs="Times New Roman"/>
          <w:color w:val="000000"/>
          <w:sz w:val="20"/>
          <w:szCs w:val="20"/>
          <w:lang w:val="lv-LV"/>
        </w:rPr>
        <w:t xml:space="preserve"> Akciju veidā - periodiski organizētas konsultācijas par noteiktām tēmām.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2116"/>
    <w:multiLevelType w:val="hybridMultilevel"/>
    <w:tmpl w:val="184A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E2548"/>
    <w:multiLevelType w:val="hybridMultilevel"/>
    <w:tmpl w:val="DDC21FD0"/>
    <w:lvl w:ilvl="0" w:tplc="0426000F">
      <w:start w:val="1"/>
      <w:numFmt w:val="decimal"/>
      <w:lvlText w:val="%1."/>
      <w:lvlJc w:val="left"/>
      <w:pPr>
        <w:ind w:left="780" w:hanging="360"/>
      </w:pPr>
    </w:lvl>
    <w:lvl w:ilvl="1" w:tplc="454032D0">
      <w:start w:val="1"/>
      <w:numFmt w:val="bullet"/>
      <w:lvlText w:val=""/>
      <w:lvlJc w:val="left"/>
      <w:pPr>
        <w:ind w:left="1500" w:hanging="360"/>
      </w:pPr>
      <w:rPr>
        <w:rFonts w:ascii="Symbol" w:hAnsi="Symbol" w:hint="default"/>
      </w:r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03EB0822"/>
    <w:multiLevelType w:val="hybridMultilevel"/>
    <w:tmpl w:val="1366A8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6B26378"/>
    <w:multiLevelType w:val="hybridMultilevel"/>
    <w:tmpl w:val="6DA02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905F7"/>
    <w:multiLevelType w:val="hybridMultilevel"/>
    <w:tmpl w:val="F378FC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D4B4A0C"/>
    <w:multiLevelType w:val="hybridMultilevel"/>
    <w:tmpl w:val="F1C6FAAE"/>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6" w15:restartNumberingAfterBreak="0">
    <w:nsid w:val="35890249"/>
    <w:multiLevelType w:val="hybridMultilevel"/>
    <w:tmpl w:val="D9007A40"/>
    <w:lvl w:ilvl="0" w:tplc="454032D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38CC349C"/>
    <w:multiLevelType w:val="hybridMultilevel"/>
    <w:tmpl w:val="216CB8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AF471BE"/>
    <w:multiLevelType w:val="hybridMultilevel"/>
    <w:tmpl w:val="ADEE1234"/>
    <w:lvl w:ilvl="0" w:tplc="F39E87E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0B0715D"/>
    <w:multiLevelType w:val="hybridMultilevel"/>
    <w:tmpl w:val="19EA803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42A339EF"/>
    <w:multiLevelType w:val="hybridMultilevel"/>
    <w:tmpl w:val="716CB5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5F1697A"/>
    <w:multiLevelType w:val="hybridMultilevel"/>
    <w:tmpl w:val="9778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0D76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79F3851"/>
    <w:multiLevelType w:val="hybridMultilevel"/>
    <w:tmpl w:val="54DE2464"/>
    <w:lvl w:ilvl="0" w:tplc="454032D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5AAE1993"/>
    <w:multiLevelType w:val="hybridMultilevel"/>
    <w:tmpl w:val="7FD2FB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10D7287"/>
    <w:multiLevelType w:val="hybridMultilevel"/>
    <w:tmpl w:val="F8F8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9D58E5"/>
    <w:multiLevelType w:val="hybridMultilevel"/>
    <w:tmpl w:val="91062CD4"/>
    <w:lvl w:ilvl="0" w:tplc="B356820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614FC4"/>
    <w:multiLevelType w:val="hybridMultilevel"/>
    <w:tmpl w:val="974CB8F4"/>
    <w:lvl w:ilvl="0" w:tplc="454032D0">
      <w:start w:val="1"/>
      <w:numFmt w:val="bullet"/>
      <w:lvlText w:val=""/>
      <w:lvlJc w:val="left"/>
      <w:pPr>
        <w:ind w:left="1860" w:hanging="360"/>
      </w:pPr>
      <w:rPr>
        <w:rFonts w:ascii="Symbol" w:hAnsi="Symbol" w:hint="default"/>
      </w:rPr>
    </w:lvl>
    <w:lvl w:ilvl="1" w:tplc="04260003">
      <w:start w:val="1"/>
      <w:numFmt w:val="bullet"/>
      <w:lvlText w:val="o"/>
      <w:lvlJc w:val="left"/>
      <w:pPr>
        <w:ind w:left="2580" w:hanging="360"/>
      </w:pPr>
      <w:rPr>
        <w:rFonts w:ascii="Courier New" w:hAnsi="Courier New" w:cs="Courier New" w:hint="default"/>
      </w:rPr>
    </w:lvl>
    <w:lvl w:ilvl="2" w:tplc="04260005">
      <w:start w:val="1"/>
      <w:numFmt w:val="bullet"/>
      <w:lvlText w:val=""/>
      <w:lvlJc w:val="left"/>
      <w:pPr>
        <w:ind w:left="3300" w:hanging="360"/>
      </w:pPr>
      <w:rPr>
        <w:rFonts w:ascii="Wingdings" w:hAnsi="Wingdings" w:hint="default"/>
      </w:rPr>
    </w:lvl>
    <w:lvl w:ilvl="3" w:tplc="04260001">
      <w:start w:val="1"/>
      <w:numFmt w:val="bullet"/>
      <w:lvlText w:val=""/>
      <w:lvlJc w:val="left"/>
      <w:pPr>
        <w:ind w:left="4020" w:hanging="360"/>
      </w:pPr>
      <w:rPr>
        <w:rFonts w:ascii="Symbol" w:hAnsi="Symbol" w:hint="default"/>
      </w:rPr>
    </w:lvl>
    <w:lvl w:ilvl="4" w:tplc="04260003">
      <w:start w:val="1"/>
      <w:numFmt w:val="bullet"/>
      <w:lvlText w:val="o"/>
      <w:lvlJc w:val="left"/>
      <w:pPr>
        <w:ind w:left="4740" w:hanging="360"/>
      </w:pPr>
      <w:rPr>
        <w:rFonts w:ascii="Courier New" w:hAnsi="Courier New" w:cs="Courier New" w:hint="default"/>
      </w:rPr>
    </w:lvl>
    <w:lvl w:ilvl="5" w:tplc="04260005">
      <w:start w:val="1"/>
      <w:numFmt w:val="bullet"/>
      <w:lvlText w:val=""/>
      <w:lvlJc w:val="left"/>
      <w:pPr>
        <w:ind w:left="5460" w:hanging="360"/>
      </w:pPr>
      <w:rPr>
        <w:rFonts w:ascii="Wingdings" w:hAnsi="Wingdings" w:hint="default"/>
      </w:rPr>
    </w:lvl>
    <w:lvl w:ilvl="6" w:tplc="04260001">
      <w:start w:val="1"/>
      <w:numFmt w:val="bullet"/>
      <w:lvlText w:val=""/>
      <w:lvlJc w:val="left"/>
      <w:pPr>
        <w:ind w:left="6180" w:hanging="360"/>
      </w:pPr>
      <w:rPr>
        <w:rFonts w:ascii="Symbol" w:hAnsi="Symbol" w:hint="default"/>
      </w:rPr>
    </w:lvl>
    <w:lvl w:ilvl="7" w:tplc="04260003">
      <w:start w:val="1"/>
      <w:numFmt w:val="bullet"/>
      <w:lvlText w:val="o"/>
      <w:lvlJc w:val="left"/>
      <w:pPr>
        <w:ind w:left="6900" w:hanging="360"/>
      </w:pPr>
      <w:rPr>
        <w:rFonts w:ascii="Courier New" w:hAnsi="Courier New" w:cs="Courier New" w:hint="default"/>
      </w:rPr>
    </w:lvl>
    <w:lvl w:ilvl="8" w:tplc="04260005">
      <w:start w:val="1"/>
      <w:numFmt w:val="bullet"/>
      <w:lvlText w:val=""/>
      <w:lvlJc w:val="left"/>
      <w:pPr>
        <w:ind w:left="7620" w:hanging="360"/>
      </w:pPr>
      <w:rPr>
        <w:rFonts w:ascii="Wingdings" w:hAnsi="Wingdings" w:hint="default"/>
      </w:rPr>
    </w:lvl>
  </w:abstractNum>
  <w:abstractNum w:abstractNumId="18" w15:restartNumberingAfterBreak="0">
    <w:nsid w:val="7C157549"/>
    <w:multiLevelType w:val="hybridMultilevel"/>
    <w:tmpl w:val="A77CEE28"/>
    <w:lvl w:ilvl="0" w:tplc="0CBC02D2">
      <w:start w:val="1"/>
      <w:numFmt w:val="bullet"/>
      <w:lvlText w:val="•"/>
      <w:lvlJc w:val="left"/>
      <w:pPr>
        <w:tabs>
          <w:tab w:val="num" w:pos="720"/>
        </w:tabs>
        <w:ind w:left="720" w:hanging="360"/>
      </w:pPr>
      <w:rPr>
        <w:rFonts w:ascii="Arial" w:hAnsi="Arial" w:hint="default"/>
      </w:rPr>
    </w:lvl>
    <w:lvl w:ilvl="1" w:tplc="AB985C4E" w:tentative="1">
      <w:start w:val="1"/>
      <w:numFmt w:val="bullet"/>
      <w:lvlText w:val="•"/>
      <w:lvlJc w:val="left"/>
      <w:pPr>
        <w:tabs>
          <w:tab w:val="num" w:pos="1440"/>
        </w:tabs>
        <w:ind w:left="1440" w:hanging="360"/>
      </w:pPr>
      <w:rPr>
        <w:rFonts w:ascii="Arial" w:hAnsi="Arial" w:hint="default"/>
      </w:rPr>
    </w:lvl>
    <w:lvl w:ilvl="2" w:tplc="8ECA6994" w:tentative="1">
      <w:start w:val="1"/>
      <w:numFmt w:val="bullet"/>
      <w:lvlText w:val="•"/>
      <w:lvlJc w:val="left"/>
      <w:pPr>
        <w:tabs>
          <w:tab w:val="num" w:pos="2160"/>
        </w:tabs>
        <w:ind w:left="2160" w:hanging="360"/>
      </w:pPr>
      <w:rPr>
        <w:rFonts w:ascii="Arial" w:hAnsi="Arial" w:hint="default"/>
      </w:rPr>
    </w:lvl>
    <w:lvl w:ilvl="3" w:tplc="B462A4AA" w:tentative="1">
      <w:start w:val="1"/>
      <w:numFmt w:val="bullet"/>
      <w:lvlText w:val="•"/>
      <w:lvlJc w:val="left"/>
      <w:pPr>
        <w:tabs>
          <w:tab w:val="num" w:pos="2880"/>
        </w:tabs>
        <w:ind w:left="2880" w:hanging="360"/>
      </w:pPr>
      <w:rPr>
        <w:rFonts w:ascii="Arial" w:hAnsi="Arial" w:hint="default"/>
      </w:rPr>
    </w:lvl>
    <w:lvl w:ilvl="4" w:tplc="7F22C8FA" w:tentative="1">
      <w:start w:val="1"/>
      <w:numFmt w:val="bullet"/>
      <w:lvlText w:val="•"/>
      <w:lvlJc w:val="left"/>
      <w:pPr>
        <w:tabs>
          <w:tab w:val="num" w:pos="3600"/>
        </w:tabs>
        <w:ind w:left="3600" w:hanging="360"/>
      </w:pPr>
      <w:rPr>
        <w:rFonts w:ascii="Arial" w:hAnsi="Arial" w:hint="default"/>
      </w:rPr>
    </w:lvl>
    <w:lvl w:ilvl="5" w:tplc="B6267712" w:tentative="1">
      <w:start w:val="1"/>
      <w:numFmt w:val="bullet"/>
      <w:lvlText w:val="•"/>
      <w:lvlJc w:val="left"/>
      <w:pPr>
        <w:tabs>
          <w:tab w:val="num" w:pos="4320"/>
        </w:tabs>
        <w:ind w:left="4320" w:hanging="360"/>
      </w:pPr>
      <w:rPr>
        <w:rFonts w:ascii="Arial" w:hAnsi="Arial" w:hint="default"/>
      </w:rPr>
    </w:lvl>
    <w:lvl w:ilvl="6" w:tplc="4E405BE6" w:tentative="1">
      <w:start w:val="1"/>
      <w:numFmt w:val="bullet"/>
      <w:lvlText w:val="•"/>
      <w:lvlJc w:val="left"/>
      <w:pPr>
        <w:tabs>
          <w:tab w:val="num" w:pos="5040"/>
        </w:tabs>
        <w:ind w:left="5040" w:hanging="360"/>
      </w:pPr>
      <w:rPr>
        <w:rFonts w:ascii="Arial" w:hAnsi="Arial" w:hint="default"/>
      </w:rPr>
    </w:lvl>
    <w:lvl w:ilvl="7" w:tplc="0A5020DE" w:tentative="1">
      <w:start w:val="1"/>
      <w:numFmt w:val="bullet"/>
      <w:lvlText w:val="•"/>
      <w:lvlJc w:val="left"/>
      <w:pPr>
        <w:tabs>
          <w:tab w:val="num" w:pos="5760"/>
        </w:tabs>
        <w:ind w:left="5760" w:hanging="360"/>
      </w:pPr>
      <w:rPr>
        <w:rFonts w:ascii="Arial" w:hAnsi="Arial" w:hint="default"/>
      </w:rPr>
    </w:lvl>
    <w:lvl w:ilvl="8" w:tplc="425E68E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F6A61BD"/>
    <w:multiLevelType w:val="hybridMultilevel"/>
    <w:tmpl w:val="B9A47D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0"/>
  </w:num>
  <w:num w:numId="3">
    <w:abstractNumId w:val="18"/>
  </w:num>
  <w:num w:numId="4">
    <w:abstractNumId w:val="14"/>
  </w:num>
  <w:num w:numId="5">
    <w:abstractNumId w:val="15"/>
  </w:num>
  <w:num w:numId="6">
    <w:abstractNumId w:val="7"/>
  </w:num>
  <w:num w:numId="7">
    <w:abstractNumId w:val="4"/>
  </w:num>
  <w:num w:numId="8">
    <w:abstractNumId w:val="8"/>
  </w:num>
  <w:num w:numId="9">
    <w:abstractNumId w:val="2"/>
  </w:num>
  <w:num w:numId="10">
    <w:abstractNumId w:val="16"/>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num>
  <w:num w:numId="17">
    <w:abstractNumId w:val="17"/>
  </w:num>
  <w:num w:numId="18">
    <w:abstractNumId w:val="11"/>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3F"/>
    <w:rsid w:val="00066D74"/>
    <w:rsid w:val="000752B6"/>
    <w:rsid w:val="00185B9F"/>
    <w:rsid w:val="00192E97"/>
    <w:rsid w:val="001A7911"/>
    <w:rsid w:val="002D5EE1"/>
    <w:rsid w:val="002D693C"/>
    <w:rsid w:val="003116A3"/>
    <w:rsid w:val="003F323F"/>
    <w:rsid w:val="0042586F"/>
    <w:rsid w:val="00457C25"/>
    <w:rsid w:val="005D4C22"/>
    <w:rsid w:val="006020D6"/>
    <w:rsid w:val="00603D2A"/>
    <w:rsid w:val="00673484"/>
    <w:rsid w:val="006F233D"/>
    <w:rsid w:val="00724865"/>
    <w:rsid w:val="007451FB"/>
    <w:rsid w:val="007A4F22"/>
    <w:rsid w:val="007E1DDA"/>
    <w:rsid w:val="008074F4"/>
    <w:rsid w:val="00935CE8"/>
    <w:rsid w:val="009664C7"/>
    <w:rsid w:val="00A71DE7"/>
    <w:rsid w:val="00AA02CF"/>
    <w:rsid w:val="00B2457C"/>
    <w:rsid w:val="00B2521A"/>
    <w:rsid w:val="00B35C60"/>
    <w:rsid w:val="00B7417C"/>
    <w:rsid w:val="00B756C3"/>
    <w:rsid w:val="00BC2BA6"/>
    <w:rsid w:val="00CD04C2"/>
    <w:rsid w:val="00D2663F"/>
    <w:rsid w:val="00D54571"/>
    <w:rsid w:val="00D749C6"/>
    <w:rsid w:val="00DC1636"/>
    <w:rsid w:val="00E41235"/>
    <w:rsid w:val="00E45C8C"/>
    <w:rsid w:val="00EB702F"/>
    <w:rsid w:val="00EB7FC9"/>
    <w:rsid w:val="00F41FDD"/>
    <w:rsid w:val="00FB3378"/>
    <w:rsid w:val="00FB6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661A"/>
  <w15:chartTrackingRefBased/>
  <w15:docId w15:val="{6BF9CD90-92F1-4122-91D7-63282553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F323F"/>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752B6"/>
    <w:pPr>
      <w:spacing w:line="259" w:lineRule="auto"/>
      <w:ind w:left="720"/>
      <w:contextualSpacing/>
    </w:pPr>
    <w:rPr>
      <w:kern w:val="2"/>
      <w:lang w:val="lv-LV"/>
      <w14:ligatures w14:val="standardContextual"/>
    </w:rPr>
  </w:style>
  <w:style w:type="character" w:styleId="Hipersaite">
    <w:name w:val="Hyperlink"/>
    <w:basedOn w:val="Noklusjumarindkopasfonts"/>
    <w:uiPriority w:val="99"/>
    <w:unhideWhenUsed/>
    <w:rsid w:val="00EB702F"/>
    <w:rPr>
      <w:color w:val="0563C1" w:themeColor="hyperlink"/>
      <w:u w:val="single"/>
    </w:rPr>
  </w:style>
  <w:style w:type="character" w:styleId="Vresatsauce">
    <w:name w:val="footnote reference"/>
    <w:basedOn w:val="Noklusjumarindkopasfonts"/>
    <w:uiPriority w:val="99"/>
    <w:semiHidden/>
    <w:unhideWhenUsed/>
    <w:rsid w:val="001A7911"/>
    <w:rPr>
      <w:vertAlign w:val="superscript"/>
    </w:rPr>
  </w:style>
  <w:style w:type="paragraph" w:styleId="Galvene">
    <w:name w:val="header"/>
    <w:basedOn w:val="Parasts"/>
    <w:link w:val="GalveneRakstz"/>
    <w:rsid w:val="00192E97"/>
    <w:pPr>
      <w:tabs>
        <w:tab w:val="center" w:pos="4153"/>
        <w:tab w:val="right" w:pos="8306"/>
      </w:tabs>
      <w:spacing w:after="0" w:line="240" w:lineRule="auto"/>
    </w:pPr>
    <w:rPr>
      <w:rFonts w:ascii="Times New Roman" w:eastAsia="Times New Roman" w:hAnsi="Times New Roman" w:cs="Times New Roman"/>
      <w:sz w:val="24"/>
      <w:szCs w:val="24"/>
      <w:lang w:val="lv-LV" w:eastAsia="lv-LV"/>
    </w:rPr>
  </w:style>
  <w:style w:type="character" w:customStyle="1" w:styleId="GalveneRakstz">
    <w:name w:val="Galvene Rakstz."/>
    <w:basedOn w:val="Noklusjumarindkopasfonts"/>
    <w:link w:val="Galvene"/>
    <w:rsid w:val="00192E97"/>
    <w:rPr>
      <w:rFonts w:ascii="Times New Roman" w:eastAsia="Times New Roman" w:hAnsi="Times New Roman" w:cs="Times New Roman"/>
      <w:sz w:val="24"/>
      <w:szCs w:val="24"/>
      <w:lang w:val="lv-LV" w:eastAsia="lv-LV"/>
    </w:rPr>
  </w:style>
  <w:style w:type="table" w:styleId="Reatabula">
    <w:name w:val="Table Grid"/>
    <w:basedOn w:val="Parastatabula"/>
    <w:rsid w:val="00192E97"/>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2D693C"/>
    <w:rPr>
      <w:color w:val="605E5C"/>
      <w:shd w:val="clear" w:color="auto" w:fill="E1DFDD"/>
    </w:rPr>
  </w:style>
  <w:style w:type="paragraph" w:styleId="Paraststmeklis">
    <w:name w:val="Normal (Web)"/>
    <w:basedOn w:val="Parasts"/>
    <w:uiPriority w:val="99"/>
    <w:semiHidden/>
    <w:unhideWhenUsed/>
    <w:rsid w:val="00B756C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paragraph">
    <w:name w:val="paragraph"/>
    <w:basedOn w:val="Parasts"/>
    <w:uiPriority w:val="99"/>
    <w:rsid w:val="00B756C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tv213">
    <w:name w:val="tv213"/>
    <w:basedOn w:val="Parasts"/>
    <w:uiPriority w:val="99"/>
    <w:rsid w:val="00B756C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bcx8">
    <w:name w:val="bcx8"/>
    <w:basedOn w:val="Noklusjumarindkopasfonts"/>
    <w:rsid w:val="00B756C3"/>
  </w:style>
  <w:style w:type="character" w:styleId="Izteiksmgs">
    <w:name w:val="Strong"/>
    <w:basedOn w:val="Noklusjumarindkopasfonts"/>
    <w:uiPriority w:val="22"/>
    <w:qFormat/>
    <w:rsid w:val="00B756C3"/>
    <w:rPr>
      <w:b/>
      <w:bCs/>
    </w:rPr>
  </w:style>
  <w:style w:type="paragraph" w:customStyle="1" w:styleId="Parasts1">
    <w:name w:val="Parasts1"/>
    <w:rsid w:val="007E1DDA"/>
    <w:pPr>
      <w:suppressAutoHyphens/>
      <w:autoSpaceDN w:val="0"/>
      <w:spacing w:after="0" w:line="240" w:lineRule="auto"/>
    </w:pPr>
    <w:rPr>
      <w:rFonts w:ascii="Times New Roman" w:eastAsia="Times New Roman" w:hAnsi="Times New Roman" w:cs="Times New Roman"/>
      <w:sz w:val="24"/>
      <w:szCs w:val="24"/>
      <w:lang w:val="lv-LV" w:eastAsia="lv-LV"/>
    </w:rPr>
  </w:style>
  <w:style w:type="character" w:customStyle="1" w:styleId="Noklusjumarindkopasfonts1">
    <w:name w:val="Noklusējuma rindkopas fonts1"/>
    <w:rsid w:val="007E1DDA"/>
  </w:style>
  <w:style w:type="character" w:customStyle="1" w:styleId="Hipersaite1">
    <w:name w:val="Hipersaite1"/>
    <w:basedOn w:val="Noklusjumarindkopasfonts1"/>
    <w:rsid w:val="007E1DDA"/>
    <w:rPr>
      <w:color w:val="0000FF"/>
      <w:u w:val="single"/>
    </w:rPr>
  </w:style>
  <w:style w:type="paragraph" w:styleId="Kjene">
    <w:name w:val="footer"/>
    <w:basedOn w:val="Parasts"/>
    <w:link w:val="KjeneRakstz"/>
    <w:uiPriority w:val="99"/>
    <w:unhideWhenUsed/>
    <w:rsid w:val="00E41235"/>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E41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77901">
      <w:bodyDiv w:val="1"/>
      <w:marLeft w:val="0"/>
      <w:marRight w:val="0"/>
      <w:marTop w:val="0"/>
      <w:marBottom w:val="0"/>
      <w:divBdr>
        <w:top w:val="none" w:sz="0" w:space="0" w:color="auto"/>
        <w:left w:val="none" w:sz="0" w:space="0" w:color="auto"/>
        <w:bottom w:val="none" w:sz="0" w:space="0" w:color="auto"/>
        <w:right w:val="none" w:sz="0" w:space="0" w:color="auto"/>
      </w:divBdr>
    </w:div>
    <w:div w:id="467430538">
      <w:bodyDiv w:val="1"/>
      <w:marLeft w:val="0"/>
      <w:marRight w:val="0"/>
      <w:marTop w:val="0"/>
      <w:marBottom w:val="0"/>
      <w:divBdr>
        <w:top w:val="none" w:sz="0" w:space="0" w:color="auto"/>
        <w:left w:val="none" w:sz="0" w:space="0" w:color="auto"/>
        <w:bottom w:val="none" w:sz="0" w:space="0" w:color="auto"/>
        <w:right w:val="none" w:sz="0" w:space="0" w:color="auto"/>
      </w:divBdr>
    </w:div>
    <w:div w:id="1048915486">
      <w:bodyDiv w:val="1"/>
      <w:marLeft w:val="0"/>
      <w:marRight w:val="0"/>
      <w:marTop w:val="0"/>
      <w:marBottom w:val="0"/>
      <w:divBdr>
        <w:top w:val="none" w:sz="0" w:space="0" w:color="auto"/>
        <w:left w:val="none" w:sz="0" w:space="0" w:color="auto"/>
        <w:bottom w:val="none" w:sz="0" w:space="0" w:color="auto"/>
        <w:right w:val="none" w:sz="0" w:space="0" w:color="auto"/>
      </w:divBdr>
    </w:div>
    <w:div w:id="1408382446">
      <w:bodyDiv w:val="1"/>
      <w:marLeft w:val="0"/>
      <w:marRight w:val="0"/>
      <w:marTop w:val="0"/>
      <w:marBottom w:val="0"/>
      <w:divBdr>
        <w:top w:val="none" w:sz="0" w:space="0" w:color="auto"/>
        <w:left w:val="none" w:sz="0" w:space="0" w:color="auto"/>
        <w:bottom w:val="none" w:sz="0" w:space="0" w:color="auto"/>
        <w:right w:val="none" w:sz="0" w:space="0" w:color="auto"/>
      </w:divBdr>
    </w:div>
    <w:div w:id="186104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zticibastalruni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ac.gov.lv/lv" TargetMode="External"/><Relationship Id="rId4" Type="http://schemas.openxmlformats.org/officeDocument/2006/relationships/webSettings" Target="webSettings.xml"/><Relationship Id="rId9" Type="http://schemas.openxmlformats.org/officeDocument/2006/relationships/hyperlink" Target="mailto:uzticibaspasts116111@bti.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4815</Words>
  <Characters>27447</Characters>
  <Application>Microsoft Office Word</Application>
  <DocSecurity>0</DocSecurity>
  <Lines>228</Lines>
  <Paragraphs>64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Pelcmane</dc:creator>
  <cp:keywords/>
  <dc:description/>
  <cp:lastModifiedBy>Ieva Pelcmane</cp:lastModifiedBy>
  <cp:revision>4</cp:revision>
  <dcterms:created xsi:type="dcterms:W3CDTF">2025-02-19T09:53:00Z</dcterms:created>
  <dcterms:modified xsi:type="dcterms:W3CDTF">2025-02-19T10:15:00Z</dcterms:modified>
</cp:coreProperties>
</file>